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8D" w:rsidRPr="00E51786" w:rsidRDefault="00E51786" w:rsidP="00E51786">
      <w:pPr>
        <w:jc w:val="center"/>
        <w:rPr>
          <w:sz w:val="28"/>
          <w:szCs w:val="28"/>
        </w:rPr>
      </w:pPr>
      <w:r w:rsidRPr="00E51786">
        <w:rPr>
          <w:rFonts w:hint="eastAsia"/>
          <w:sz w:val="28"/>
          <w:szCs w:val="28"/>
        </w:rPr>
        <w:t>東京都立</w:t>
      </w:r>
      <w:r w:rsidR="006E13AA">
        <w:rPr>
          <w:rFonts w:hint="eastAsia"/>
          <w:sz w:val="28"/>
          <w:szCs w:val="28"/>
        </w:rPr>
        <w:t>若葉総合高等</w:t>
      </w:r>
      <w:r w:rsidRPr="00E51786">
        <w:rPr>
          <w:rFonts w:hint="eastAsia"/>
          <w:sz w:val="28"/>
          <w:szCs w:val="28"/>
        </w:rPr>
        <w:t>学校いじめ防止基本方針</w:t>
      </w:r>
    </w:p>
    <w:p w:rsidR="00E51786" w:rsidRDefault="00E51786" w:rsidP="00E51786">
      <w:pPr>
        <w:jc w:val="right"/>
        <w:rPr>
          <w:sz w:val="24"/>
          <w:szCs w:val="24"/>
        </w:rPr>
      </w:pPr>
      <w:r w:rsidRPr="003C4A2B">
        <w:rPr>
          <w:rFonts w:hint="eastAsia"/>
          <w:spacing w:val="80"/>
          <w:kern w:val="0"/>
          <w:sz w:val="24"/>
          <w:szCs w:val="24"/>
          <w:fitText w:val="2640" w:id="718972672"/>
        </w:rPr>
        <w:t xml:space="preserve">校　長　決　</w:t>
      </w:r>
      <w:r w:rsidRPr="003C4A2B">
        <w:rPr>
          <w:rFonts w:hint="eastAsia"/>
          <w:kern w:val="0"/>
          <w:sz w:val="24"/>
          <w:szCs w:val="24"/>
          <w:fitText w:val="2640" w:id="718972672"/>
        </w:rPr>
        <w:t>定</w:t>
      </w:r>
    </w:p>
    <w:p w:rsidR="006E13AA" w:rsidRPr="006E13AA" w:rsidRDefault="00E667A2" w:rsidP="006E13AA">
      <w:pPr>
        <w:rPr>
          <w:i/>
          <w:sz w:val="18"/>
          <w:szCs w:val="18"/>
        </w:rPr>
      </w:pPr>
      <w:r>
        <w:rPr>
          <w:rFonts w:hint="eastAsia"/>
          <w:sz w:val="24"/>
          <w:szCs w:val="24"/>
        </w:rPr>
        <w:t>１</w:t>
      </w:r>
      <w:r w:rsidR="00424D0A">
        <w:rPr>
          <w:rFonts w:hint="eastAsia"/>
          <w:sz w:val="24"/>
          <w:szCs w:val="24"/>
        </w:rPr>
        <w:t xml:space="preserve">　いじめ問題への基本的な考え方</w:t>
      </w:r>
    </w:p>
    <w:p w:rsidR="006B27D0" w:rsidRPr="00686E92" w:rsidRDefault="00424D0A" w:rsidP="00DD16F9">
      <w:pPr>
        <w:spacing w:beforeLines="50" w:before="180"/>
        <w:ind w:left="720" w:hangingChars="300" w:hanging="720"/>
        <w:rPr>
          <w:sz w:val="24"/>
          <w:szCs w:val="24"/>
        </w:rPr>
      </w:pPr>
      <w:r w:rsidRPr="00686E92">
        <w:rPr>
          <w:rFonts w:hint="eastAsia"/>
          <w:sz w:val="24"/>
          <w:szCs w:val="24"/>
        </w:rPr>
        <w:t>（１）</w:t>
      </w:r>
      <w:r w:rsidR="004501B1" w:rsidRPr="00686E92">
        <w:rPr>
          <w:rFonts w:hint="eastAsia"/>
          <w:sz w:val="24"/>
          <w:szCs w:val="24"/>
        </w:rPr>
        <w:t>いじめに関する生徒の理解を深め、いじめを生まない学校づくり、いじめを許さない学校づくりを推進する。</w:t>
      </w:r>
    </w:p>
    <w:p w:rsidR="00424D0A" w:rsidRPr="00686E92" w:rsidRDefault="00424D0A" w:rsidP="00DD16F9">
      <w:pPr>
        <w:spacing w:beforeLines="50" w:before="180"/>
        <w:ind w:left="720" w:hangingChars="300" w:hanging="720"/>
        <w:rPr>
          <w:sz w:val="24"/>
          <w:szCs w:val="24"/>
        </w:rPr>
      </w:pPr>
      <w:r w:rsidRPr="00686E92">
        <w:rPr>
          <w:rFonts w:hint="eastAsia"/>
          <w:sz w:val="24"/>
          <w:szCs w:val="24"/>
        </w:rPr>
        <w:t>（２）</w:t>
      </w:r>
      <w:r w:rsidR="004501B1" w:rsidRPr="00686E92">
        <w:rPr>
          <w:rFonts w:hint="eastAsia"/>
          <w:sz w:val="24"/>
          <w:szCs w:val="24"/>
        </w:rPr>
        <w:t>いじめられた生徒を守り通し、いじめ解決に向けた生徒の行動・取組を支え、促す。</w:t>
      </w:r>
    </w:p>
    <w:p w:rsidR="00424D0A" w:rsidRPr="00686E92" w:rsidRDefault="00424D0A" w:rsidP="00DD16F9">
      <w:pPr>
        <w:spacing w:beforeLines="50" w:before="180"/>
        <w:ind w:left="720" w:hangingChars="300" w:hanging="720"/>
        <w:rPr>
          <w:sz w:val="24"/>
          <w:szCs w:val="24"/>
        </w:rPr>
      </w:pPr>
      <w:r w:rsidRPr="00686E92">
        <w:rPr>
          <w:rFonts w:hint="eastAsia"/>
          <w:sz w:val="24"/>
          <w:szCs w:val="24"/>
        </w:rPr>
        <w:t>（３）</w:t>
      </w:r>
      <w:r w:rsidR="004501B1" w:rsidRPr="00686E92">
        <w:rPr>
          <w:rFonts w:hint="eastAsia"/>
          <w:sz w:val="24"/>
          <w:szCs w:val="24"/>
        </w:rPr>
        <w:t>いじめ問題に対し、教員の指導力の向上を図るとともに組織的に対応し、学校一丸となって取り組む。</w:t>
      </w:r>
    </w:p>
    <w:p w:rsidR="00424D0A" w:rsidRPr="00686E92" w:rsidRDefault="00424D0A" w:rsidP="00DD16F9">
      <w:pPr>
        <w:spacing w:beforeLines="50" w:before="180"/>
        <w:rPr>
          <w:sz w:val="24"/>
          <w:szCs w:val="24"/>
        </w:rPr>
      </w:pPr>
      <w:r w:rsidRPr="00686E92">
        <w:rPr>
          <w:rFonts w:hint="eastAsia"/>
          <w:sz w:val="24"/>
          <w:szCs w:val="24"/>
        </w:rPr>
        <w:t>（４）</w:t>
      </w:r>
      <w:r w:rsidR="00000563" w:rsidRPr="00686E92">
        <w:rPr>
          <w:rFonts w:hint="eastAsia"/>
          <w:sz w:val="24"/>
          <w:szCs w:val="24"/>
        </w:rPr>
        <w:t>いじめ問題に保護者・地域・関係機関と連携して対応し、</w:t>
      </w:r>
      <w:r w:rsidR="004501B1" w:rsidRPr="00686E92">
        <w:rPr>
          <w:rFonts w:hint="eastAsia"/>
          <w:sz w:val="24"/>
          <w:szCs w:val="24"/>
        </w:rPr>
        <w:t>社会総がかりで取り組む。</w:t>
      </w:r>
    </w:p>
    <w:p w:rsidR="00E667A2" w:rsidRDefault="00E667A2" w:rsidP="00E667A2">
      <w:pPr>
        <w:rPr>
          <w:sz w:val="24"/>
          <w:szCs w:val="24"/>
        </w:rPr>
      </w:pPr>
    </w:p>
    <w:p w:rsidR="006E13AA" w:rsidRPr="006E13AA" w:rsidRDefault="00E667A2" w:rsidP="006E13AA">
      <w:pPr>
        <w:rPr>
          <w:rFonts w:ascii="HG丸ｺﾞｼｯｸM-PRO" w:eastAsia="HG丸ｺﾞｼｯｸM-PRO" w:hAnsi="HG丸ｺﾞｼｯｸM-PRO"/>
          <w:i/>
          <w:sz w:val="18"/>
          <w:szCs w:val="18"/>
        </w:rPr>
      </w:pPr>
      <w:r>
        <w:rPr>
          <w:rFonts w:hint="eastAsia"/>
          <w:sz w:val="24"/>
          <w:szCs w:val="24"/>
        </w:rPr>
        <w:t>２　学校及び教職員の責務</w:t>
      </w:r>
    </w:p>
    <w:p w:rsidR="00E667A2" w:rsidRPr="006E13AA" w:rsidRDefault="006B27D0" w:rsidP="003F12F6">
      <w:pPr>
        <w:ind w:left="240" w:hangingChars="100" w:hanging="240"/>
        <w:rPr>
          <w:sz w:val="24"/>
          <w:szCs w:val="24"/>
        </w:rPr>
      </w:pPr>
      <w:r>
        <w:rPr>
          <w:rFonts w:hint="eastAsia"/>
          <w:sz w:val="24"/>
          <w:szCs w:val="24"/>
        </w:rPr>
        <w:t xml:space="preserve">　</w:t>
      </w:r>
      <w:r w:rsidR="003F12F6">
        <w:rPr>
          <w:rFonts w:hint="eastAsia"/>
          <w:sz w:val="24"/>
          <w:szCs w:val="24"/>
        </w:rPr>
        <w:t xml:space="preserve">　</w:t>
      </w:r>
      <w:r>
        <w:rPr>
          <w:rFonts w:hint="eastAsia"/>
          <w:sz w:val="24"/>
          <w:szCs w:val="24"/>
        </w:rPr>
        <w:t>学校及び教職員は、生徒の保護者、地域住民、</w:t>
      </w:r>
      <w:r w:rsidR="003F12F6">
        <w:rPr>
          <w:rFonts w:hint="eastAsia"/>
          <w:sz w:val="24"/>
          <w:szCs w:val="24"/>
        </w:rPr>
        <w:t>児童相談所、その他と連携を図りつつ、学校全体でいじめ防止および早期発見に取り組むとともに、いじめを受けていると思われるときは、適切かつ迅速に対処する責務がある。</w:t>
      </w:r>
    </w:p>
    <w:p w:rsidR="00E667A2" w:rsidRDefault="00E667A2" w:rsidP="00E51786">
      <w:pPr>
        <w:rPr>
          <w:sz w:val="24"/>
          <w:szCs w:val="24"/>
        </w:rPr>
      </w:pPr>
    </w:p>
    <w:p w:rsidR="00E51786" w:rsidRDefault="00E667A2" w:rsidP="00E51786">
      <w:pPr>
        <w:rPr>
          <w:sz w:val="24"/>
          <w:szCs w:val="24"/>
        </w:rPr>
      </w:pPr>
      <w:r>
        <w:rPr>
          <w:rFonts w:hint="eastAsia"/>
          <w:sz w:val="24"/>
          <w:szCs w:val="24"/>
        </w:rPr>
        <w:t>３</w:t>
      </w:r>
      <w:r w:rsidR="00E51786">
        <w:rPr>
          <w:rFonts w:hint="eastAsia"/>
          <w:sz w:val="24"/>
          <w:szCs w:val="24"/>
        </w:rPr>
        <w:t xml:space="preserve">　いじめ防止等のための組織</w:t>
      </w:r>
    </w:p>
    <w:p w:rsidR="00E51786" w:rsidRDefault="00E51786" w:rsidP="00DD16F9">
      <w:pPr>
        <w:spacing w:beforeLines="50" w:before="180"/>
        <w:rPr>
          <w:sz w:val="24"/>
          <w:szCs w:val="24"/>
        </w:rPr>
      </w:pPr>
      <w:r>
        <w:rPr>
          <w:rFonts w:hint="eastAsia"/>
          <w:sz w:val="24"/>
          <w:szCs w:val="24"/>
        </w:rPr>
        <w:t>（１）学校いじめ対策委員会</w:t>
      </w:r>
    </w:p>
    <w:p w:rsidR="00E51786" w:rsidRDefault="00E51786" w:rsidP="00E51786">
      <w:pPr>
        <w:rPr>
          <w:sz w:val="24"/>
          <w:szCs w:val="24"/>
        </w:rPr>
      </w:pPr>
      <w:r>
        <w:rPr>
          <w:rFonts w:hint="eastAsia"/>
          <w:sz w:val="24"/>
          <w:szCs w:val="24"/>
        </w:rPr>
        <w:t xml:space="preserve">　　ア　設置の目的</w:t>
      </w:r>
    </w:p>
    <w:p w:rsidR="00E51786" w:rsidRDefault="001433BE" w:rsidP="00BC4B9E">
      <w:pPr>
        <w:ind w:leftChars="337" w:left="708"/>
        <w:rPr>
          <w:sz w:val="24"/>
          <w:szCs w:val="24"/>
        </w:rPr>
      </w:pPr>
      <w:r>
        <w:rPr>
          <w:rFonts w:hint="eastAsia"/>
          <w:sz w:val="24"/>
          <w:szCs w:val="24"/>
        </w:rPr>
        <w:t xml:space="preserve">　学校</w:t>
      </w:r>
      <w:r w:rsidR="00BC4B9E">
        <w:rPr>
          <w:rFonts w:hint="eastAsia"/>
          <w:sz w:val="24"/>
          <w:szCs w:val="24"/>
        </w:rPr>
        <w:t>における</w:t>
      </w:r>
      <w:r>
        <w:rPr>
          <w:rFonts w:hint="eastAsia"/>
          <w:sz w:val="24"/>
          <w:szCs w:val="24"/>
        </w:rPr>
        <w:t>いじめ</w:t>
      </w:r>
      <w:r w:rsidR="00BC4B9E">
        <w:rPr>
          <w:rFonts w:hint="eastAsia"/>
          <w:sz w:val="24"/>
          <w:szCs w:val="24"/>
        </w:rPr>
        <w:t>問題の未然</w:t>
      </w:r>
      <w:r>
        <w:rPr>
          <w:rFonts w:hint="eastAsia"/>
          <w:sz w:val="24"/>
          <w:szCs w:val="24"/>
        </w:rPr>
        <w:t>防止</w:t>
      </w:r>
      <w:r w:rsidR="00BC4B9E">
        <w:rPr>
          <w:rFonts w:hint="eastAsia"/>
          <w:sz w:val="24"/>
          <w:szCs w:val="24"/>
        </w:rPr>
        <w:t>、</w:t>
      </w:r>
      <w:r>
        <w:rPr>
          <w:rFonts w:hint="eastAsia"/>
          <w:sz w:val="24"/>
          <w:szCs w:val="24"/>
        </w:rPr>
        <w:t>早期発見</w:t>
      </w:r>
      <w:r w:rsidR="00BC4B9E">
        <w:rPr>
          <w:rFonts w:hint="eastAsia"/>
          <w:sz w:val="24"/>
          <w:szCs w:val="24"/>
        </w:rPr>
        <w:t>、早期対応、重大事態への対応について、中核的な役割を担う</w:t>
      </w:r>
      <w:r w:rsidR="00000563">
        <w:rPr>
          <w:rFonts w:hint="eastAsia"/>
          <w:sz w:val="24"/>
          <w:szCs w:val="24"/>
        </w:rPr>
        <w:t>。</w:t>
      </w:r>
    </w:p>
    <w:p w:rsidR="00E51786" w:rsidRDefault="00E51786" w:rsidP="00E51786">
      <w:pPr>
        <w:rPr>
          <w:sz w:val="24"/>
          <w:szCs w:val="24"/>
        </w:rPr>
      </w:pPr>
      <w:r>
        <w:rPr>
          <w:rFonts w:hint="eastAsia"/>
          <w:sz w:val="24"/>
          <w:szCs w:val="24"/>
        </w:rPr>
        <w:t xml:space="preserve">　　イ　所掌事項</w:t>
      </w:r>
    </w:p>
    <w:p w:rsidR="00E51786" w:rsidRPr="00EB34A1" w:rsidRDefault="007736D4" w:rsidP="008E37A5">
      <w:pPr>
        <w:ind w:left="960" w:hangingChars="400" w:hanging="960"/>
        <w:rPr>
          <w:sz w:val="24"/>
          <w:szCs w:val="24"/>
        </w:rPr>
      </w:pPr>
      <w:r w:rsidRPr="00EB34A1">
        <w:rPr>
          <w:rFonts w:hint="eastAsia"/>
          <w:sz w:val="24"/>
          <w:szCs w:val="24"/>
        </w:rPr>
        <w:t xml:space="preserve">　　　○</w:t>
      </w:r>
      <w:r w:rsidR="0095461E" w:rsidRPr="00EB34A1">
        <w:rPr>
          <w:rFonts w:hint="eastAsia"/>
          <w:sz w:val="24"/>
          <w:szCs w:val="24"/>
        </w:rPr>
        <w:t>いじめの未然防止に関する</w:t>
      </w:r>
      <w:r w:rsidR="00870779" w:rsidRPr="00EB34A1">
        <w:rPr>
          <w:rFonts w:hint="eastAsia"/>
          <w:sz w:val="24"/>
          <w:szCs w:val="24"/>
        </w:rPr>
        <w:t>こと</w:t>
      </w:r>
    </w:p>
    <w:p w:rsidR="007736D4" w:rsidRPr="00EB34A1" w:rsidRDefault="007736D4" w:rsidP="008E37A5">
      <w:pPr>
        <w:ind w:left="960" w:hangingChars="400" w:hanging="960"/>
        <w:rPr>
          <w:sz w:val="24"/>
          <w:szCs w:val="24"/>
        </w:rPr>
      </w:pPr>
      <w:r w:rsidRPr="00EB34A1">
        <w:rPr>
          <w:rFonts w:hint="eastAsia"/>
          <w:sz w:val="24"/>
          <w:szCs w:val="24"/>
        </w:rPr>
        <w:t xml:space="preserve">　　　○</w:t>
      </w:r>
      <w:r w:rsidR="0095461E" w:rsidRPr="00EB34A1">
        <w:rPr>
          <w:rFonts w:hint="eastAsia"/>
          <w:sz w:val="24"/>
          <w:szCs w:val="24"/>
        </w:rPr>
        <w:t>いじめの早期</w:t>
      </w:r>
      <w:r w:rsidR="00000563" w:rsidRPr="00EB34A1">
        <w:rPr>
          <w:rFonts w:hint="eastAsia"/>
          <w:sz w:val="24"/>
          <w:szCs w:val="24"/>
        </w:rPr>
        <w:t>発見</w:t>
      </w:r>
      <w:r w:rsidR="00870779" w:rsidRPr="00EB34A1">
        <w:rPr>
          <w:rFonts w:hint="eastAsia"/>
          <w:sz w:val="24"/>
          <w:szCs w:val="24"/>
        </w:rPr>
        <w:t>に関すること</w:t>
      </w:r>
    </w:p>
    <w:p w:rsidR="007736D4" w:rsidRPr="00EB34A1" w:rsidRDefault="007736D4" w:rsidP="005848A8">
      <w:pPr>
        <w:ind w:left="960" w:hangingChars="400" w:hanging="960"/>
        <w:rPr>
          <w:sz w:val="24"/>
          <w:szCs w:val="24"/>
        </w:rPr>
      </w:pPr>
      <w:r w:rsidRPr="00EB34A1">
        <w:rPr>
          <w:rFonts w:hint="eastAsia"/>
          <w:sz w:val="24"/>
          <w:szCs w:val="24"/>
        </w:rPr>
        <w:t xml:space="preserve">　　　○</w:t>
      </w:r>
      <w:r w:rsidR="00870779" w:rsidRPr="00EB34A1">
        <w:rPr>
          <w:rFonts w:hint="eastAsia"/>
          <w:sz w:val="24"/>
          <w:szCs w:val="24"/>
        </w:rPr>
        <w:t>いじめの早期対応に関すること</w:t>
      </w:r>
    </w:p>
    <w:p w:rsidR="007736D4" w:rsidRPr="00EB34A1" w:rsidRDefault="007736D4" w:rsidP="00BC4B9E">
      <w:pPr>
        <w:ind w:left="960" w:hangingChars="400" w:hanging="960"/>
        <w:rPr>
          <w:sz w:val="24"/>
          <w:szCs w:val="24"/>
        </w:rPr>
      </w:pPr>
      <w:r w:rsidRPr="00EB34A1">
        <w:rPr>
          <w:rFonts w:hint="eastAsia"/>
          <w:sz w:val="24"/>
          <w:szCs w:val="24"/>
        </w:rPr>
        <w:t xml:space="preserve">　　　○</w:t>
      </w:r>
      <w:r w:rsidR="00000563" w:rsidRPr="00EB34A1">
        <w:rPr>
          <w:rFonts w:hint="eastAsia"/>
          <w:sz w:val="24"/>
          <w:szCs w:val="24"/>
        </w:rPr>
        <w:t>いじめによる</w:t>
      </w:r>
      <w:r w:rsidR="00BC4B9E" w:rsidRPr="00EB34A1">
        <w:rPr>
          <w:rFonts w:hint="eastAsia"/>
          <w:sz w:val="24"/>
          <w:szCs w:val="24"/>
        </w:rPr>
        <w:t>重大な事態への対応に関する</w:t>
      </w:r>
      <w:r w:rsidR="00870779" w:rsidRPr="00EB34A1">
        <w:rPr>
          <w:rFonts w:hint="eastAsia"/>
          <w:sz w:val="24"/>
          <w:szCs w:val="24"/>
        </w:rPr>
        <w:t>こと</w:t>
      </w:r>
    </w:p>
    <w:p w:rsidR="00870779" w:rsidRPr="00EB34A1" w:rsidRDefault="00870779" w:rsidP="00870779">
      <w:pPr>
        <w:ind w:left="960" w:hangingChars="400" w:hanging="960"/>
        <w:rPr>
          <w:sz w:val="24"/>
          <w:szCs w:val="24"/>
        </w:rPr>
      </w:pPr>
      <w:r w:rsidRPr="00EB34A1">
        <w:rPr>
          <w:rFonts w:hint="eastAsia"/>
          <w:sz w:val="24"/>
          <w:szCs w:val="24"/>
        </w:rPr>
        <w:t xml:space="preserve">　　　○いじめに関する教員研修に関すること</w:t>
      </w:r>
    </w:p>
    <w:p w:rsidR="00E51786" w:rsidRPr="006E13AA" w:rsidRDefault="00E51786" w:rsidP="00E51786">
      <w:pPr>
        <w:rPr>
          <w:i/>
          <w:sz w:val="18"/>
          <w:szCs w:val="18"/>
        </w:rPr>
      </w:pPr>
      <w:r>
        <w:rPr>
          <w:rFonts w:hint="eastAsia"/>
          <w:sz w:val="24"/>
          <w:szCs w:val="24"/>
        </w:rPr>
        <w:t xml:space="preserve">　　ウ　会議</w:t>
      </w:r>
    </w:p>
    <w:p w:rsidR="00E51786" w:rsidRPr="00C0488A" w:rsidRDefault="006B27D0" w:rsidP="00C0488A">
      <w:pPr>
        <w:pStyle w:val="a8"/>
        <w:numPr>
          <w:ilvl w:val="0"/>
          <w:numId w:val="1"/>
        </w:numPr>
        <w:ind w:leftChars="0"/>
        <w:rPr>
          <w:sz w:val="24"/>
          <w:szCs w:val="24"/>
        </w:rPr>
      </w:pPr>
      <w:r>
        <w:rPr>
          <w:rFonts w:hint="eastAsia"/>
          <w:sz w:val="24"/>
          <w:szCs w:val="24"/>
        </w:rPr>
        <w:t>年度当初および「生活実態調査」「いじめ実態調査」の実施</w:t>
      </w:r>
      <w:r w:rsidR="00BC4B9E">
        <w:rPr>
          <w:rFonts w:hint="eastAsia"/>
          <w:sz w:val="24"/>
          <w:szCs w:val="24"/>
        </w:rPr>
        <w:t>・集計</w:t>
      </w:r>
      <w:r>
        <w:rPr>
          <w:rFonts w:hint="eastAsia"/>
          <w:sz w:val="24"/>
          <w:szCs w:val="24"/>
        </w:rPr>
        <w:t>後、委員会を</w:t>
      </w:r>
      <w:r w:rsidR="00BC4B9E">
        <w:rPr>
          <w:rFonts w:hint="eastAsia"/>
          <w:sz w:val="24"/>
          <w:szCs w:val="24"/>
        </w:rPr>
        <w:t>招集する</w:t>
      </w:r>
      <w:r>
        <w:rPr>
          <w:rFonts w:hint="eastAsia"/>
          <w:sz w:val="24"/>
          <w:szCs w:val="24"/>
        </w:rPr>
        <w:t>。</w:t>
      </w:r>
    </w:p>
    <w:p w:rsidR="006E13AA" w:rsidRPr="006E13AA" w:rsidRDefault="00E51786" w:rsidP="003E427B">
      <w:pPr>
        <w:ind w:firstLineChars="200" w:firstLine="480"/>
        <w:rPr>
          <w:rFonts w:ascii="HG丸ｺﾞｼｯｸM-PRO" w:eastAsia="HG丸ｺﾞｼｯｸM-PRO" w:hAnsi="HG丸ｺﾞｼｯｸM-PRO"/>
          <w:i/>
          <w:sz w:val="18"/>
          <w:szCs w:val="18"/>
        </w:rPr>
      </w:pPr>
      <w:r>
        <w:rPr>
          <w:rFonts w:hint="eastAsia"/>
          <w:sz w:val="24"/>
          <w:szCs w:val="24"/>
        </w:rPr>
        <w:t>エ　委員構成</w:t>
      </w:r>
    </w:p>
    <w:p w:rsidR="00E51786" w:rsidRDefault="00BC4B9E" w:rsidP="003E427B">
      <w:pPr>
        <w:ind w:leftChars="336" w:left="989" w:hangingChars="118" w:hanging="283"/>
        <w:rPr>
          <w:sz w:val="24"/>
          <w:szCs w:val="24"/>
        </w:rPr>
      </w:pPr>
      <w:r>
        <w:rPr>
          <w:rFonts w:hint="eastAsia"/>
          <w:sz w:val="24"/>
          <w:szCs w:val="24"/>
        </w:rPr>
        <w:t>○校長、副校長、生活指導主任、保健主任</w:t>
      </w:r>
      <w:r w:rsidR="00DB578A">
        <w:rPr>
          <w:rFonts w:hint="eastAsia"/>
          <w:sz w:val="24"/>
          <w:szCs w:val="24"/>
        </w:rPr>
        <w:t>、学年主任、</w:t>
      </w:r>
      <w:r w:rsidR="009820C2">
        <w:rPr>
          <w:rFonts w:hint="eastAsia"/>
          <w:sz w:val="24"/>
          <w:szCs w:val="24"/>
        </w:rPr>
        <w:t>養護教諭、</w:t>
      </w:r>
      <w:r w:rsidR="00480BCA">
        <w:rPr>
          <w:rFonts w:hint="eastAsia"/>
          <w:sz w:val="24"/>
          <w:szCs w:val="24"/>
        </w:rPr>
        <w:t>スクールカウンセラー</w:t>
      </w:r>
    </w:p>
    <w:p w:rsidR="00E51786" w:rsidRDefault="00E51786" w:rsidP="00DD16F9">
      <w:pPr>
        <w:spacing w:beforeLines="50" w:before="180"/>
        <w:rPr>
          <w:sz w:val="24"/>
          <w:szCs w:val="24"/>
        </w:rPr>
      </w:pPr>
      <w:r>
        <w:rPr>
          <w:rFonts w:hint="eastAsia"/>
          <w:sz w:val="24"/>
          <w:szCs w:val="24"/>
        </w:rPr>
        <w:t>（２）学校サポートチーム</w:t>
      </w:r>
    </w:p>
    <w:p w:rsidR="00E51786" w:rsidRDefault="00E51786" w:rsidP="00E51786">
      <w:pPr>
        <w:rPr>
          <w:sz w:val="24"/>
          <w:szCs w:val="24"/>
        </w:rPr>
      </w:pPr>
      <w:r>
        <w:rPr>
          <w:rFonts w:hint="eastAsia"/>
          <w:sz w:val="24"/>
          <w:szCs w:val="24"/>
        </w:rPr>
        <w:t xml:space="preserve">　　ア　設置の目的</w:t>
      </w:r>
    </w:p>
    <w:p w:rsidR="00E51786" w:rsidRDefault="00480BCA" w:rsidP="00BC4B9E">
      <w:pPr>
        <w:ind w:leftChars="337" w:left="708"/>
        <w:rPr>
          <w:sz w:val="24"/>
          <w:szCs w:val="24"/>
        </w:rPr>
      </w:pPr>
      <w:r>
        <w:rPr>
          <w:rFonts w:hint="eastAsia"/>
          <w:sz w:val="24"/>
          <w:szCs w:val="24"/>
        </w:rPr>
        <w:t xml:space="preserve">　</w:t>
      </w:r>
      <w:r w:rsidR="00BC4B9E">
        <w:rPr>
          <w:rFonts w:hint="eastAsia"/>
          <w:sz w:val="24"/>
          <w:szCs w:val="24"/>
        </w:rPr>
        <w:t>問題行動への効果的な対応と未然防止を図るために、学校、家庭、地域、関係機関が一体となった取組を進める</w:t>
      </w:r>
      <w:r w:rsidR="00000563">
        <w:rPr>
          <w:rFonts w:hint="eastAsia"/>
          <w:sz w:val="24"/>
          <w:szCs w:val="24"/>
        </w:rPr>
        <w:t>。</w:t>
      </w:r>
    </w:p>
    <w:p w:rsidR="00E51786" w:rsidRDefault="00E51786" w:rsidP="00E51786">
      <w:pPr>
        <w:rPr>
          <w:sz w:val="24"/>
          <w:szCs w:val="24"/>
        </w:rPr>
      </w:pPr>
      <w:r>
        <w:rPr>
          <w:rFonts w:hint="eastAsia"/>
          <w:sz w:val="24"/>
          <w:szCs w:val="24"/>
        </w:rPr>
        <w:lastRenderedPageBreak/>
        <w:t xml:space="preserve">　　イ　所掌事項</w:t>
      </w:r>
    </w:p>
    <w:p w:rsidR="007736D4" w:rsidRPr="00174996" w:rsidRDefault="007736D4" w:rsidP="0086638D">
      <w:pPr>
        <w:ind w:leftChars="337" w:left="991" w:hangingChars="118" w:hanging="283"/>
        <w:rPr>
          <w:sz w:val="24"/>
          <w:szCs w:val="24"/>
        </w:rPr>
      </w:pPr>
      <w:r w:rsidRPr="00174996">
        <w:rPr>
          <w:rFonts w:hint="eastAsia"/>
          <w:sz w:val="24"/>
          <w:szCs w:val="24"/>
        </w:rPr>
        <w:t>○</w:t>
      </w:r>
      <w:r w:rsidR="0086638D" w:rsidRPr="00174996">
        <w:rPr>
          <w:rFonts w:hint="eastAsia"/>
          <w:sz w:val="24"/>
          <w:szCs w:val="24"/>
        </w:rPr>
        <w:t>各関係機関等が持っている情報や問題意識を集約・共有して事案に対応し、迅速かつ効果的な指導・支援を実施する。</w:t>
      </w:r>
    </w:p>
    <w:p w:rsidR="007736D4" w:rsidRPr="00174996" w:rsidRDefault="007736D4" w:rsidP="0086638D">
      <w:pPr>
        <w:ind w:leftChars="337" w:left="991" w:hangingChars="118" w:hanging="283"/>
        <w:rPr>
          <w:sz w:val="24"/>
          <w:szCs w:val="24"/>
        </w:rPr>
      </w:pPr>
      <w:r w:rsidRPr="00174996">
        <w:rPr>
          <w:rFonts w:hint="eastAsia"/>
          <w:sz w:val="24"/>
          <w:szCs w:val="24"/>
        </w:rPr>
        <w:t>○</w:t>
      </w:r>
      <w:r w:rsidR="0086638D" w:rsidRPr="00174996">
        <w:rPr>
          <w:rFonts w:hint="eastAsia"/>
          <w:sz w:val="24"/>
          <w:szCs w:val="24"/>
        </w:rPr>
        <w:t>少年やその保護者から信頼を得るため、複数の関係機関等が同時期に効果的な働き掛けを行い、共通理解に基づく同じ方向性を持った指導･支援を実施する。</w:t>
      </w:r>
    </w:p>
    <w:p w:rsidR="00E51786" w:rsidRPr="006E13AA" w:rsidRDefault="00E51786" w:rsidP="00E51786">
      <w:pPr>
        <w:rPr>
          <w:i/>
          <w:sz w:val="18"/>
          <w:szCs w:val="18"/>
        </w:rPr>
      </w:pPr>
      <w:r>
        <w:rPr>
          <w:rFonts w:hint="eastAsia"/>
          <w:sz w:val="24"/>
          <w:szCs w:val="24"/>
        </w:rPr>
        <w:t xml:space="preserve">　　ウ　会議</w:t>
      </w:r>
    </w:p>
    <w:p w:rsidR="006B27D0" w:rsidRPr="00174996" w:rsidRDefault="00D97E2B" w:rsidP="00D97E2B">
      <w:pPr>
        <w:ind w:leftChars="337" w:left="991" w:hangingChars="118" w:hanging="283"/>
        <w:rPr>
          <w:sz w:val="24"/>
          <w:szCs w:val="24"/>
        </w:rPr>
      </w:pPr>
      <w:r w:rsidRPr="00174996">
        <w:rPr>
          <w:rFonts w:hint="eastAsia"/>
          <w:sz w:val="24"/>
          <w:szCs w:val="24"/>
        </w:rPr>
        <w:t>○</w:t>
      </w:r>
      <w:r w:rsidR="0086638D" w:rsidRPr="00174996">
        <w:rPr>
          <w:rFonts w:hint="eastAsia"/>
          <w:sz w:val="24"/>
          <w:szCs w:val="24"/>
        </w:rPr>
        <w:t>原則として、年に２回開催する。また、必要に応じて適宜開催する。</w:t>
      </w:r>
    </w:p>
    <w:p w:rsidR="00E51786" w:rsidRDefault="00E51786" w:rsidP="00E51786">
      <w:pPr>
        <w:rPr>
          <w:sz w:val="24"/>
          <w:szCs w:val="24"/>
        </w:rPr>
      </w:pPr>
      <w:r>
        <w:rPr>
          <w:rFonts w:hint="eastAsia"/>
          <w:sz w:val="24"/>
          <w:szCs w:val="24"/>
        </w:rPr>
        <w:t xml:space="preserve">　　</w:t>
      </w:r>
      <w:r w:rsidR="007736D4">
        <w:rPr>
          <w:rFonts w:hint="eastAsia"/>
          <w:sz w:val="24"/>
          <w:szCs w:val="24"/>
        </w:rPr>
        <w:t>エ</w:t>
      </w:r>
      <w:r>
        <w:rPr>
          <w:rFonts w:hint="eastAsia"/>
          <w:sz w:val="24"/>
          <w:szCs w:val="24"/>
        </w:rPr>
        <w:t xml:space="preserve">　委員構成</w:t>
      </w:r>
    </w:p>
    <w:p w:rsidR="00480BCA" w:rsidRPr="00D97E2B" w:rsidRDefault="006B27D0" w:rsidP="00D97E2B">
      <w:pPr>
        <w:ind w:leftChars="337" w:left="991" w:hangingChars="118" w:hanging="283"/>
        <w:rPr>
          <w:sz w:val="24"/>
          <w:szCs w:val="24"/>
        </w:rPr>
      </w:pPr>
      <w:r w:rsidRPr="00D97E2B">
        <w:rPr>
          <w:rFonts w:hint="eastAsia"/>
          <w:sz w:val="24"/>
          <w:szCs w:val="24"/>
        </w:rPr>
        <w:t>○校長、副校長、</w:t>
      </w:r>
      <w:r w:rsidR="00D97E2B" w:rsidRPr="00D97E2B">
        <w:rPr>
          <w:rFonts w:hint="eastAsia"/>
          <w:sz w:val="24"/>
          <w:szCs w:val="24"/>
        </w:rPr>
        <w:t>生活指導主任、スクールカウンセラー、</w:t>
      </w:r>
      <w:r w:rsidR="00480BCA" w:rsidRPr="00D97E2B">
        <w:rPr>
          <w:rFonts w:hint="eastAsia"/>
          <w:sz w:val="24"/>
          <w:szCs w:val="24"/>
        </w:rPr>
        <w:t>保護者</w:t>
      </w:r>
      <w:r w:rsidR="00D97E2B" w:rsidRPr="00D97E2B">
        <w:rPr>
          <w:rFonts w:hint="eastAsia"/>
          <w:sz w:val="24"/>
          <w:szCs w:val="24"/>
        </w:rPr>
        <w:t>代表、主任児童</w:t>
      </w:r>
      <w:r w:rsidR="00480BCA" w:rsidRPr="00D97E2B">
        <w:rPr>
          <w:rFonts w:hint="eastAsia"/>
          <w:sz w:val="24"/>
          <w:szCs w:val="24"/>
        </w:rPr>
        <w:t>委員</w:t>
      </w:r>
      <w:r w:rsidRPr="00D97E2B">
        <w:rPr>
          <w:rFonts w:hint="eastAsia"/>
          <w:sz w:val="24"/>
          <w:szCs w:val="24"/>
        </w:rPr>
        <w:t>、</w:t>
      </w:r>
      <w:r w:rsidR="00480BCA" w:rsidRPr="00D97E2B">
        <w:rPr>
          <w:rFonts w:hint="eastAsia"/>
          <w:sz w:val="24"/>
          <w:szCs w:val="24"/>
        </w:rPr>
        <w:t>スクールサポーター</w:t>
      </w:r>
      <w:r w:rsidR="00D97E2B" w:rsidRPr="00D97E2B">
        <w:rPr>
          <w:rFonts w:hint="eastAsia"/>
          <w:sz w:val="24"/>
          <w:szCs w:val="24"/>
        </w:rPr>
        <w:t>、校長が指定する教員</w:t>
      </w:r>
    </w:p>
    <w:p w:rsidR="00480BCA" w:rsidRDefault="00480BCA" w:rsidP="00E51786">
      <w:pPr>
        <w:rPr>
          <w:sz w:val="24"/>
          <w:szCs w:val="24"/>
        </w:rPr>
      </w:pPr>
    </w:p>
    <w:p w:rsidR="00424D0A" w:rsidRDefault="00E667A2" w:rsidP="00E51786">
      <w:pPr>
        <w:rPr>
          <w:sz w:val="24"/>
          <w:szCs w:val="24"/>
        </w:rPr>
      </w:pPr>
      <w:r>
        <w:rPr>
          <w:rFonts w:hint="eastAsia"/>
          <w:sz w:val="24"/>
          <w:szCs w:val="24"/>
        </w:rPr>
        <w:t>４</w:t>
      </w:r>
      <w:r w:rsidR="00424D0A">
        <w:rPr>
          <w:rFonts w:hint="eastAsia"/>
          <w:sz w:val="24"/>
          <w:szCs w:val="24"/>
        </w:rPr>
        <w:t xml:space="preserve">　段階に応じた具体的な取組</w:t>
      </w:r>
    </w:p>
    <w:p w:rsidR="006E13AA" w:rsidRDefault="00424D0A" w:rsidP="00DD16F9">
      <w:pPr>
        <w:spacing w:beforeLines="50" w:before="180"/>
        <w:rPr>
          <w:sz w:val="24"/>
          <w:szCs w:val="24"/>
        </w:rPr>
      </w:pPr>
      <w:r>
        <w:rPr>
          <w:rFonts w:hint="eastAsia"/>
          <w:sz w:val="24"/>
          <w:szCs w:val="24"/>
        </w:rPr>
        <w:t>（１）未然防止のための取組</w:t>
      </w:r>
      <w:r w:rsidR="006E13AA">
        <w:rPr>
          <w:rFonts w:hint="eastAsia"/>
          <w:sz w:val="24"/>
          <w:szCs w:val="24"/>
        </w:rPr>
        <w:t xml:space="preserve">　　</w:t>
      </w:r>
    </w:p>
    <w:p w:rsidR="00DB578A" w:rsidRPr="00174996" w:rsidRDefault="00424D0A" w:rsidP="0046422E">
      <w:pPr>
        <w:ind w:leftChars="100" w:left="690" w:hangingChars="200" w:hanging="480"/>
        <w:rPr>
          <w:rFonts w:asciiTheme="minorEastAsia" w:hAnsiTheme="minorEastAsia"/>
          <w:sz w:val="24"/>
          <w:szCs w:val="24"/>
        </w:rPr>
      </w:pPr>
      <w:r w:rsidRPr="00174996">
        <w:rPr>
          <w:rFonts w:hint="eastAsia"/>
          <w:sz w:val="24"/>
          <w:szCs w:val="24"/>
        </w:rPr>
        <w:t xml:space="preserve">　ア</w:t>
      </w:r>
      <w:r w:rsidR="00DB578A" w:rsidRPr="00174996">
        <w:rPr>
          <w:rFonts w:hint="eastAsia"/>
          <w:sz w:val="24"/>
          <w:szCs w:val="24"/>
        </w:rPr>
        <w:t xml:space="preserve">　</w:t>
      </w:r>
      <w:r w:rsidR="0086638D" w:rsidRPr="00174996">
        <w:rPr>
          <w:rFonts w:hint="eastAsia"/>
          <w:sz w:val="24"/>
          <w:szCs w:val="24"/>
        </w:rPr>
        <w:t>特別活動における学期始め（年３回）や</w:t>
      </w:r>
      <w:r w:rsidR="0086638D" w:rsidRPr="00174996">
        <w:rPr>
          <w:rFonts w:asciiTheme="minorEastAsia" w:hAnsiTheme="minorEastAsia" w:hint="eastAsia"/>
          <w:sz w:val="24"/>
          <w:szCs w:val="24"/>
        </w:rPr>
        <w:t>「ホームルーム」、「産業社会と人間」などにおいて</w:t>
      </w:r>
      <w:r w:rsidR="00DB578A" w:rsidRPr="00174996">
        <w:rPr>
          <w:rFonts w:asciiTheme="minorEastAsia" w:hAnsiTheme="minorEastAsia" w:hint="eastAsia"/>
          <w:sz w:val="24"/>
          <w:szCs w:val="24"/>
        </w:rPr>
        <w:t>いじめに関する授業</w:t>
      </w:r>
      <w:r w:rsidR="0086638D" w:rsidRPr="00174996">
        <w:rPr>
          <w:rFonts w:asciiTheme="minorEastAsia" w:hAnsiTheme="minorEastAsia" w:hint="eastAsia"/>
          <w:sz w:val="24"/>
          <w:szCs w:val="24"/>
        </w:rPr>
        <w:t>を</w:t>
      </w:r>
      <w:r w:rsidR="00DB578A" w:rsidRPr="00174996">
        <w:rPr>
          <w:rFonts w:asciiTheme="minorEastAsia" w:hAnsiTheme="minorEastAsia" w:hint="eastAsia"/>
          <w:sz w:val="24"/>
          <w:szCs w:val="24"/>
        </w:rPr>
        <w:t>行う。</w:t>
      </w:r>
    </w:p>
    <w:p w:rsidR="00424D0A" w:rsidRPr="00174996" w:rsidRDefault="00424D0A" w:rsidP="00E51786">
      <w:pPr>
        <w:rPr>
          <w:sz w:val="24"/>
          <w:szCs w:val="24"/>
        </w:rPr>
      </w:pPr>
      <w:r w:rsidRPr="00174996">
        <w:rPr>
          <w:rFonts w:hint="eastAsia"/>
          <w:sz w:val="24"/>
          <w:szCs w:val="24"/>
        </w:rPr>
        <w:t xml:space="preserve">　　</w:t>
      </w:r>
      <w:r w:rsidR="0086638D" w:rsidRPr="00174996">
        <w:rPr>
          <w:rFonts w:hint="eastAsia"/>
          <w:sz w:val="24"/>
          <w:szCs w:val="24"/>
        </w:rPr>
        <w:t>イ</w:t>
      </w:r>
      <w:r w:rsidR="00993CAF" w:rsidRPr="00174996">
        <w:rPr>
          <w:rFonts w:hint="eastAsia"/>
          <w:sz w:val="24"/>
          <w:szCs w:val="24"/>
        </w:rPr>
        <w:t xml:space="preserve">　東京都教育委員会による「いじめ防止カード」を作成する。</w:t>
      </w:r>
    </w:p>
    <w:p w:rsidR="00424D0A" w:rsidRPr="00174996" w:rsidRDefault="0086638D" w:rsidP="00993CAF">
      <w:pPr>
        <w:ind w:left="960" w:hangingChars="400" w:hanging="960"/>
        <w:rPr>
          <w:sz w:val="24"/>
          <w:szCs w:val="24"/>
        </w:rPr>
      </w:pPr>
      <w:r w:rsidRPr="00174996">
        <w:rPr>
          <w:rFonts w:hint="eastAsia"/>
          <w:sz w:val="24"/>
          <w:szCs w:val="24"/>
        </w:rPr>
        <w:t xml:space="preserve">　　ウ</w:t>
      </w:r>
      <w:r w:rsidR="00993CAF" w:rsidRPr="00174996">
        <w:rPr>
          <w:rFonts w:hint="eastAsia"/>
          <w:sz w:val="24"/>
          <w:szCs w:val="24"/>
        </w:rPr>
        <w:t xml:space="preserve">　</w:t>
      </w:r>
      <w:r w:rsidR="00615785" w:rsidRPr="00174996">
        <w:rPr>
          <w:rFonts w:hint="eastAsia"/>
          <w:sz w:val="24"/>
          <w:szCs w:val="24"/>
        </w:rPr>
        <w:t>ＨＲ</w:t>
      </w:r>
      <w:r w:rsidR="00993CAF" w:rsidRPr="00174996">
        <w:rPr>
          <w:rFonts w:hint="eastAsia"/>
          <w:sz w:val="24"/>
          <w:szCs w:val="24"/>
        </w:rPr>
        <w:t>担任が個人面談を行い、生徒の学校生活での心配事、困ったことなどを把握する。</w:t>
      </w:r>
    </w:p>
    <w:p w:rsidR="003F12F6" w:rsidRPr="00174996" w:rsidRDefault="0086638D" w:rsidP="003C1585">
      <w:pPr>
        <w:ind w:left="960" w:hangingChars="400" w:hanging="960"/>
        <w:rPr>
          <w:sz w:val="24"/>
          <w:szCs w:val="24"/>
        </w:rPr>
      </w:pPr>
      <w:r w:rsidRPr="00174996">
        <w:rPr>
          <w:rFonts w:hint="eastAsia"/>
          <w:sz w:val="24"/>
          <w:szCs w:val="24"/>
        </w:rPr>
        <w:t xml:space="preserve">　　エ</w:t>
      </w:r>
      <w:r w:rsidR="00A0008D" w:rsidRPr="00174996">
        <w:rPr>
          <w:rFonts w:hint="eastAsia"/>
          <w:sz w:val="24"/>
          <w:szCs w:val="24"/>
        </w:rPr>
        <w:t xml:space="preserve">　</w:t>
      </w:r>
      <w:r w:rsidRPr="00174996">
        <w:rPr>
          <w:rFonts w:hint="eastAsia"/>
          <w:sz w:val="24"/>
          <w:szCs w:val="24"/>
        </w:rPr>
        <w:t>セーフティ</w:t>
      </w:r>
      <w:r w:rsidR="00A0008D" w:rsidRPr="00174996">
        <w:rPr>
          <w:rFonts w:hint="eastAsia"/>
          <w:sz w:val="24"/>
          <w:szCs w:val="24"/>
        </w:rPr>
        <w:t>教室等で警察等から「</w:t>
      </w:r>
      <w:r w:rsidR="00A0008D" w:rsidRPr="00174996">
        <w:rPr>
          <w:rFonts w:hint="eastAsia"/>
          <w:sz w:val="24"/>
          <w:szCs w:val="24"/>
        </w:rPr>
        <w:t>SNS</w:t>
      </w:r>
      <w:r w:rsidR="00A0008D" w:rsidRPr="00174996">
        <w:rPr>
          <w:rFonts w:hint="eastAsia"/>
          <w:sz w:val="24"/>
          <w:szCs w:val="24"/>
        </w:rPr>
        <w:t>」</w:t>
      </w:r>
      <w:r w:rsidR="009820C2" w:rsidRPr="00174996">
        <w:rPr>
          <w:rFonts w:hint="eastAsia"/>
          <w:sz w:val="24"/>
          <w:szCs w:val="24"/>
        </w:rPr>
        <w:t>による被害・いじめとの講座をもち、情報モラル教育を行う。</w:t>
      </w:r>
    </w:p>
    <w:p w:rsidR="006E13AA" w:rsidRDefault="00424D0A" w:rsidP="00DD16F9">
      <w:pPr>
        <w:spacing w:beforeLines="50" w:before="180"/>
        <w:rPr>
          <w:sz w:val="24"/>
          <w:szCs w:val="24"/>
        </w:rPr>
      </w:pPr>
      <w:r>
        <w:rPr>
          <w:rFonts w:hint="eastAsia"/>
          <w:sz w:val="24"/>
          <w:szCs w:val="24"/>
        </w:rPr>
        <w:t>（２）早期発見のための取組</w:t>
      </w:r>
    </w:p>
    <w:p w:rsidR="00424D0A" w:rsidRPr="00174996" w:rsidRDefault="00424D0A" w:rsidP="00B0664E">
      <w:pPr>
        <w:ind w:left="960" w:hangingChars="400" w:hanging="960"/>
        <w:rPr>
          <w:sz w:val="24"/>
          <w:szCs w:val="24"/>
        </w:rPr>
      </w:pPr>
      <w:r w:rsidRPr="00174996">
        <w:rPr>
          <w:rFonts w:hint="eastAsia"/>
          <w:sz w:val="24"/>
          <w:szCs w:val="24"/>
        </w:rPr>
        <w:t xml:space="preserve">　　ア</w:t>
      </w:r>
      <w:r w:rsidR="00993CAF" w:rsidRPr="00174996">
        <w:rPr>
          <w:rFonts w:hint="eastAsia"/>
          <w:sz w:val="24"/>
          <w:szCs w:val="24"/>
        </w:rPr>
        <w:t xml:space="preserve">　</w:t>
      </w:r>
      <w:r w:rsidR="0046422E" w:rsidRPr="00174996">
        <w:rPr>
          <w:rFonts w:hint="eastAsia"/>
          <w:sz w:val="24"/>
          <w:szCs w:val="24"/>
        </w:rPr>
        <w:t>年</w:t>
      </w:r>
      <w:r w:rsidR="003E5246">
        <w:rPr>
          <w:rFonts w:hint="eastAsia"/>
          <w:sz w:val="24"/>
          <w:szCs w:val="24"/>
        </w:rPr>
        <w:t>３</w:t>
      </w:r>
      <w:r w:rsidR="0046422E" w:rsidRPr="00174996">
        <w:rPr>
          <w:rFonts w:hint="eastAsia"/>
          <w:sz w:val="24"/>
          <w:szCs w:val="24"/>
        </w:rPr>
        <w:t>回</w:t>
      </w:r>
      <w:bookmarkStart w:id="0" w:name="_GoBack"/>
      <w:bookmarkEnd w:id="0"/>
      <w:r w:rsidR="0046422E" w:rsidRPr="00174996">
        <w:rPr>
          <w:rFonts w:hint="eastAsia"/>
          <w:sz w:val="24"/>
          <w:szCs w:val="24"/>
        </w:rPr>
        <w:t>に</w:t>
      </w:r>
      <w:r w:rsidR="00993CAF" w:rsidRPr="00174996">
        <w:rPr>
          <w:rFonts w:hint="eastAsia"/>
          <w:sz w:val="24"/>
          <w:szCs w:val="24"/>
        </w:rPr>
        <w:t>「生活意識調査」を</w:t>
      </w:r>
      <w:r w:rsidR="007D5311" w:rsidRPr="00174996">
        <w:rPr>
          <w:rFonts w:hint="eastAsia"/>
          <w:sz w:val="24"/>
          <w:szCs w:val="24"/>
        </w:rPr>
        <w:t>実施</w:t>
      </w:r>
      <w:r w:rsidR="00C6295C" w:rsidRPr="00174996">
        <w:rPr>
          <w:rFonts w:hint="eastAsia"/>
          <w:sz w:val="24"/>
          <w:szCs w:val="24"/>
        </w:rPr>
        <w:t>し</w:t>
      </w:r>
      <w:r w:rsidR="007D5311" w:rsidRPr="00174996">
        <w:rPr>
          <w:rFonts w:hint="eastAsia"/>
          <w:sz w:val="24"/>
          <w:szCs w:val="24"/>
        </w:rPr>
        <w:t>、</w:t>
      </w:r>
      <w:r w:rsidR="00C6295C" w:rsidRPr="00174996">
        <w:rPr>
          <w:rFonts w:hint="eastAsia"/>
          <w:sz w:val="24"/>
          <w:szCs w:val="24"/>
        </w:rPr>
        <w:t>活用に向けた</w:t>
      </w:r>
      <w:r w:rsidR="007D5311" w:rsidRPr="00174996">
        <w:rPr>
          <w:rFonts w:hint="eastAsia"/>
          <w:sz w:val="24"/>
          <w:szCs w:val="24"/>
        </w:rPr>
        <w:t>分析を行う。</w:t>
      </w:r>
    </w:p>
    <w:p w:rsidR="00424D0A" w:rsidRPr="00174996" w:rsidRDefault="007736D4" w:rsidP="005347DD">
      <w:pPr>
        <w:ind w:left="960" w:hangingChars="400" w:hanging="960"/>
        <w:rPr>
          <w:sz w:val="24"/>
          <w:szCs w:val="24"/>
        </w:rPr>
      </w:pPr>
      <w:r w:rsidRPr="00174996">
        <w:rPr>
          <w:rFonts w:hint="eastAsia"/>
          <w:sz w:val="24"/>
          <w:szCs w:val="24"/>
        </w:rPr>
        <w:t xml:space="preserve">　　</w:t>
      </w:r>
      <w:r w:rsidR="00424D0A" w:rsidRPr="00174996">
        <w:rPr>
          <w:rFonts w:hint="eastAsia"/>
          <w:sz w:val="24"/>
          <w:szCs w:val="24"/>
        </w:rPr>
        <w:t>イ</w:t>
      </w:r>
      <w:r w:rsidR="00993CAF" w:rsidRPr="00174996">
        <w:rPr>
          <w:rFonts w:hint="eastAsia"/>
          <w:sz w:val="24"/>
          <w:szCs w:val="24"/>
        </w:rPr>
        <w:t xml:space="preserve">　</w:t>
      </w:r>
      <w:r w:rsidR="005347DD" w:rsidRPr="00174996">
        <w:rPr>
          <w:rFonts w:hint="eastAsia"/>
          <w:sz w:val="24"/>
          <w:szCs w:val="24"/>
        </w:rPr>
        <w:t>生徒が</w:t>
      </w:r>
      <w:r w:rsidR="00B90062" w:rsidRPr="00174996">
        <w:rPr>
          <w:rFonts w:hint="eastAsia"/>
          <w:sz w:val="24"/>
          <w:szCs w:val="24"/>
        </w:rPr>
        <w:t>、</w:t>
      </w:r>
      <w:r w:rsidR="005347DD" w:rsidRPr="00174996">
        <w:rPr>
          <w:rFonts w:hint="eastAsia"/>
          <w:sz w:val="24"/>
          <w:szCs w:val="24"/>
        </w:rPr>
        <w:t>躊躇なくスクールカウンセラーに相談できる環境を作る。</w:t>
      </w:r>
      <w:r w:rsidR="00C6295C" w:rsidRPr="00174996">
        <w:rPr>
          <w:rFonts w:hint="eastAsia"/>
          <w:sz w:val="24"/>
          <w:szCs w:val="24"/>
        </w:rPr>
        <w:t>特に１</w:t>
      </w:r>
      <w:r w:rsidR="005347DD" w:rsidRPr="00174996">
        <w:rPr>
          <w:rFonts w:hint="eastAsia"/>
          <w:sz w:val="24"/>
          <w:szCs w:val="24"/>
        </w:rPr>
        <w:t>年次</w:t>
      </w:r>
      <w:r w:rsidR="00C6295C" w:rsidRPr="00174996">
        <w:rPr>
          <w:rFonts w:hint="eastAsia"/>
          <w:sz w:val="24"/>
          <w:szCs w:val="24"/>
        </w:rPr>
        <w:t>はス</w:t>
      </w:r>
      <w:r w:rsidR="00E644E6">
        <w:rPr>
          <w:rFonts w:hint="eastAsia"/>
          <w:sz w:val="24"/>
          <w:szCs w:val="24"/>
        </w:rPr>
        <w:t>クールカ</w:t>
      </w:r>
      <w:r w:rsidR="00C6295C" w:rsidRPr="00174996">
        <w:rPr>
          <w:rFonts w:hint="eastAsia"/>
          <w:sz w:val="24"/>
          <w:szCs w:val="24"/>
        </w:rPr>
        <w:t>ウンセラーによる</w:t>
      </w:r>
      <w:r w:rsidR="005347DD" w:rsidRPr="00174996">
        <w:rPr>
          <w:rFonts w:hint="eastAsia"/>
          <w:sz w:val="24"/>
          <w:szCs w:val="24"/>
        </w:rPr>
        <w:t>全員</w:t>
      </w:r>
      <w:r w:rsidR="00993CAF" w:rsidRPr="00174996">
        <w:rPr>
          <w:rFonts w:hint="eastAsia"/>
          <w:sz w:val="24"/>
          <w:szCs w:val="24"/>
        </w:rPr>
        <w:t>面接を行う。</w:t>
      </w:r>
    </w:p>
    <w:p w:rsidR="007D5311" w:rsidRPr="00EB34A1" w:rsidRDefault="00424D0A" w:rsidP="007D5311">
      <w:pPr>
        <w:ind w:left="960" w:hangingChars="400" w:hanging="960"/>
        <w:rPr>
          <w:sz w:val="24"/>
          <w:szCs w:val="24"/>
        </w:rPr>
      </w:pPr>
      <w:r w:rsidRPr="00EB34A1">
        <w:rPr>
          <w:rFonts w:hint="eastAsia"/>
          <w:sz w:val="24"/>
          <w:szCs w:val="24"/>
        </w:rPr>
        <w:t xml:space="preserve">　　</w:t>
      </w:r>
      <w:r w:rsidR="007736D4" w:rsidRPr="00EB34A1">
        <w:rPr>
          <w:rFonts w:hint="eastAsia"/>
          <w:sz w:val="24"/>
          <w:szCs w:val="24"/>
        </w:rPr>
        <w:t>ウ</w:t>
      </w:r>
      <w:r w:rsidR="007D5311" w:rsidRPr="00EB34A1">
        <w:rPr>
          <w:rFonts w:hint="eastAsia"/>
          <w:sz w:val="24"/>
          <w:szCs w:val="24"/>
        </w:rPr>
        <w:t xml:space="preserve">　</w:t>
      </w:r>
      <w:r w:rsidR="005347DD" w:rsidRPr="00EB34A1">
        <w:rPr>
          <w:rFonts w:hint="eastAsia"/>
          <w:sz w:val="24"/>
          <w:szCs w:val="24"/>
        </w:rPr>
        <w:t>年</w:t>
      </w:r>
      <w:r w:rsidR="00C6295C" w:rsidRPr="00EB34A1">
        <w:rPr>
          <w:rFonts w:hint="eastAsia"/>
          <w:sz w:val="24"/>
          <w:szCs w:val="24"/>
        </w:rPr>
        <w:t>３</w:t>
      </w:r>
      <w:r w:rsidR="005347DD" w:rsidRPr="00EB34A1">
        <w:rPr>
          <w:rFonts w:hint="eastAsia"/>
          <w:sz w:val="24"/>
          <w:szCs w:val="24"/>
        </w:rPr>
        <w:t>回程度、</w:t>
      </w:r>
      <w:r w:rsidR="00C6295C" w:rsidRPr="00EB34A1">
        <w:rPr>
          <w:rFonts w:hint="eastAsia"/>
          <w:sz w:val="24"/>
          <w:szCs w:val="24"/>
        </w:rPr>
        <w:t>ＨＲ</w:t>
      </w:r>
      <w:r w:rsidR="007D5311" w:rsidRPr="00EB34A1">
        <w:rPr>
          <w:rFonts w:hint="eastAsia"/>
          <w:sz w:val="24"/>
          <w:szCs w:val="24"/>
        </w:rPr>
        <w:t>担任が</w:t>
      </w:r>
      <w:r w:rsidR="00C6295C" w:rsidRPr="00EB34A1">
        <w:rPr>
          <w:rFonts w:hint="eastAsia"/>
          <w:sz w:val="24"/>
          <w:szCs w:val="24"/>
        </w:rPr>
        <w:t>生徒の表情を見ながら</w:t>
      </w:r>
      <w:r w:rsidR="005347DD" w:rsidRPr="00EB34A1">
        <w:rPr>
          <w:rFonts w:hint="eastAsia"/>
          <w:sz w:val="24"/>
          <w:szCs w:val="24"/>
        </w:rPr>
        <w:t>二者</w:t>
      </w:r>
      <w:r w:rsidR="007D5311" w:rsidRPr="00EB34A1">
        <w:rPr>
          <w:rFonts w:hint="eastAsia"/>
          <w:sz w:val="24"/>
          <w:szCs w:val="24"/>
        </w:rPr>
        <w:t>面談を行い、</w:t>
      </w:r>
      <w:r w:rsidR="005347DD" w:rsidRPr="00EB34A1">
        <w:rPr>
          <w:rFonts w:hint="eastAsia"/>
          <w:sz w:val="24"/>
          <w:szCs w:val="24"/>
        </w:rPr>
        <w:t>本人のことだけでなく友人のこと</w:t>
      </w:r>
      <w:r w:rsidR="00B90062" w:rsidRPr="00EB34A1">
        <w:rPr>
          <w:rFonts w:hint="eastAsia"/>
          <w:sz w:val="24"/>
          <w:szCs w:val="24"/>
        </w:rPr>
        <w:t>、</w:t>
      </w:r>
      <w:r w:rsidR="005347DD" w:rsidRPr="00EB34A1">
        <w:rPr>
          <w:rFonts w:hint="eastAsia"/>
          <w:sz w:val="24"/>
          <w:szCs w:val="24"/>
        </w:rPr>
        <w:t>クラス、部活動、家庭の状況など</w:t>
      </w:r>
      <w:r w:rsidR="007D5311" w:rsidRPr="00EB34A1">
        <w:rPr>
          <w:rFonts w:hint="eastAsia"/>
          <w:sz w:val="24"/>
          <w:szCs w:val="24"/>
        </w:rPr>
        <w:t>を把握する。</w:t>
      </w:r>
    </w:p>
    <w:p w:rsidR="005347DD" w:rsidRPr="00EB34A1" w:rsidRDefault="005347DD" w:rsidP="007D5311">
      <w:pPr>
        <w:ind w:left="960" w:hangingChars="400" w:hanging="960"/>
        <w:rPr>
          <w:sz w:val="24"/>
          <w:szCs w:val="24"/>
        </w:rPr>
      </w:pPr>
      <w:r w:rsidRPr="00EB34A1">
        <w:rPr>
          <w:rFonts w:hint="eastAsia"/>
          <w:sz w:val="24"/>
          <w:szCs w:val="24"/>
        </w:rPr>
        <w:t xml:space="preserve">　　　　また、面談方法</w:t>
      </w:r>
      <w:r w:rsidR="00C6295C" w:rsidRPr="00EB34A1">
        <w:rPr>
          <w:rFonts w:hint="eastAsia"/>
          <w:sz w:val="24"/>
          <w:szCs w:val="24"/>
        </w:rPr>
        <w:t>等</w:t>
      </w:r>
      <w:r w:rsidRPr="00EB34A1">
        <w:rPr>
          <w:rFonts w:hint="eastAsia"/>
          <w:sz w:val="24"/>
          <w:szCs w:val="24"/>
        </w:rPr>
        <w:t>についてスクールカウンセラー</w:t>
      </w:r>
      <w:r w:rsidR="003010C3" w:rsidRPr="00EB34A1">
        <w:rPr>
          <w:rFonts w:hint="eastAsia"/>
          <w:sz w:val="24"/>
          <w:szCs w:val="24"/>
        </w:rPr>
        <w:t>の助言を受ける。</w:t>
      </w:r>
    </w:p>
    <w:p w:rsidR="00AE6232" w:rsidRDefault="007736D4" w:rsidP="007D5311">
      <w:pPr>
        <w:ind w:left="960" w:hangingChars="400" w:hanging="960"/>
        <w:rPr>
          <w:sz w:val="24"/>
          <w:szCs w:val="24"/>
        </w:rPr>
      </w:pPr>
      <w:r w:rsidRPr="00174996">
        <w:rPr>
          <w:rFonts w:hint="eastAsia"/>
          <w:sz w:val="24"/>
          <w:szCs w:val="24"/>
        </w:rPr>
        <w:t xml:space="preserve">　　</w:t>
      </w:r>
      <w:r w:rsidR="00424D0A" w:rsidRPr="00174996">
        <w:rPr>
          <w:rFonts w:hint="eastAsia"/>
          <w:sz w:val="24"/>
          <w:szCs w:val="24"/>
        </w:rPr>
        <w:t>エ</w:t>
      </w:r>
      <w:r w:rsidR="007D5311" w:rsidRPr="00174996">
        <w:rPr>
          <w:rFonts w:hint="eastAsia"/>
          <w:sz w:val="24"/>
          <w:szCs w:val="24"/>
        </w:rPr>
        <w:t xml:space="preserve">　</w:t>
      </w:r>
      <w:r w:rsidR="00AE6232" w:rsidRPr="00174996">
        <w:rPr>
          <w:rFonts w:hint="eastAsia"/>
          <w:sz w:val="24"/>
          <w:szCs w:val="24"/>
        </w:rPr>
        <w:t>各教職員間の連携を密にし、不審な行動等があった場合はすぐに連絡をとる体制を作る</w:t>
      </w:r>
      <w:r w:rsidR="00AE6232" w:rsidRPr="00174996">
        <w:rPr>
          <w:rFonts w:hint="eastAsia"/>
          <w:b/>
          <w:sz w:val="24"/>
          <w:szCs w:val="24"/>
        </w:rPr>
        <w:t>等、</w:t>
      </w:r>
      <w:r w:rsidR="00C6295C" w:rsidRPr="00174996">
        <w:rPr>
          <w:rFonts w:hint="eastAsia"/>
          <w:sz w:val="24"/>
          <w:szCs w:val="24"/>
        </w:rPr>
        <w:t>ＨＲ</w:t>
      </w:r>
      <w:r w:rsidR="005347DD" w:rsidRPr="00174996">
        <w:rPr>
          <w:rFonts w:hint="eastAsia"/>
          <w:sz w:val="24"/>
          <w:szCs w:val="24"/>
        </w:rPr>
        <w:t>担任だけでなく、管理職をはじめすべての教職員で</w:t>
      </w:r>
      <w:r w:rsidR="00AE6232" w:rsidRPr="00174996">
        <w:rPr>
          <w:rFonts w:hint="eastAsia"/>
          <w:sz w:val="24"/>
          <w:szCs w:val="24"/>
        </w:rPr>
        <w:t>組織的に</w:t>
      </w:r>
      <w:r w:rsidR="005347DD" w:rsidRPr="00174996">
        <w:rPr>
          <w:rFonts w:hint="eastAsia"/>
          <w:sz w:val="24"/>
          <w:szCs w:val="24"/>
        </w:rPr>
        <w:t>いじ</w:t>
      </w:r>
      <w:r w:rsidR="005347DD">
        <w:rPr>
          <w:rFonts w:hint="eastAsia"/>
          <w:sz w:val="24"/>
          <w:szCs w:val="24"/>
        </w:rPr>
        <w:t>め防止にあたる。</w:t>
      </w:r>
    </w:p>
    <w:p w:rsidR="005347DD" w:rsidRPr="00174996" w:rsidRDefault="00AE6232" w:rsidP="00AE6232">
      <w:pPr>
        <w:ind w:left="960" w:hangingChars="400" w:hanging="960"/>
        <w:rPr>
          <w:sz w:val="24"/>
          <w:szCs w:val="24"/>
        </w:rPr>
      </w:pPr>
      <w:r w:rsidRPr="00174996">
        <w:rPr>
          <w:rFonts w:hint="eastAsia"/>
          <w:sz w:val="24"/>
          <w:szCs w:val="24"/>
        </w:rPr>
        <w:t xml:space="preserve">　　オ　</w:t>
      </w:r>
      <w:r w:rsidR="005347DD" w:rsidRPr="00174996">
        <w:rPr>
          <w:rFonts w:hint="eastAsia"/>
          <w:sz w:val="24"/>
          <w:szCs w:val="24"/>
        </w:rPr>
        <w:t>学校全体で、生徒を見守っているというメッセージを発する。</w:t>
      </w:r>
    </w:p>
    <w:p w:rsidR="00424D0A" w:rsidRPr="00174996" w:rsidRDefault="00424D0A" w:rsidP="00E51786">
      <w:pPr>
        <w:rPr>
          <w:sz w:val="24"/>
          <w:szCs w:val="24"/>
        </w:rPr>
      </w:pPr>
      <w:r w:rsidRPr="00174996">
        <w:rPr>
          <w:rFonts w:hint="eastAsia"/>
          <w:sz w:val="24"/>
          <w:szCs w:val="24"/>
        </w:rPr>
        <w:t xml:space="preserve">　　</w:t>
      </w:r>
      <w:r w:rsidR="00AE6232" w:rsidRPr="00174996">
        <w:rPr>
          <w:rFonts w:hint="eastAsia"/>
          <w:sz w:val="24"/>
          <w:szCs w:val="24"/>
        </w:rPr>
        <w:t>カ</w:t>
      </w:r>
      <w:r w:rsidR="007D5311" w:rsidRPr="00174996">
        <w:rPr>
          <w:rFonts w:hint="eastAsia"/>
          <w:sz w:val="24"/>
          <w:szCs w:val="24"/>
        </w:rPr>
        <w:t xml:space="preserve">　関係機関との連携による「学校非公式サイト等」を監視する。</w:t>
      </w:r>
    </w:p>
    <w:p w:rsidR="00B0664E" w:rsidRPr="00174996" w:rsidRDefault="00B0664E" w:rsidP="00B0664E">
      <w:pPr>
        <w:ind w:left="960" w:hangingChars="400" w:hanging="960"/>
        <w:rPr>
          <w:sz w:val="24"/>
          <w:szCs w:val="24"/>
        </w:rPr>
      </w:pPr>
      <w:r w:rsidRPr="00174996">
        <w:rPr>
          <w:rFonts w:hint="eastAsia"/>
          <w:sz w:val="24"/>
          <w:szCs w:val="24"/>
        </w:rPr>
        <w:t xml:space="preserve">　　</w:t>
      </w:r>
      <w:r w:rsidR="00AE6232" w:rsidRPr="00174996">
        <w:rPr>
          <w:rFonts w:hint="eastAsia"/>
          <w:sz w:val="24"/>
          <w:szCs w:val="24"/>
        </w:rPr>
        <w:t>キ</w:t>
      </w:r>
      <w:r w:rsidRPr="00174996">
        <w:rPr>
          <w:rFonts w:hint="eastAsia"/>
          <w:sz w:val="24"/>
          <w:szCs w:val="24"/>
        </w:rPr>
        <w:t xml:space="preserve">　「いじめ発見のチェックシート」「いじめ防止カード」</w:t>
      </w:r>
      <w:r w:rsidR="00F0302F" w:rsidRPr="00174996">
        <w:rPr>
          <w:rFonts w:hint="eastAsia"/>
          <w:sz w:val="24"/>
          <w:szCs w:val="24"/>
        </w:rPr>
        <w:t>「いじめ実態調査」</w:t>
      </w:r>
      <w:r w:rsidR="00AE6232" w:rsidRPr="00174996">
        <w:rPr>
          <w:rFonts w:hint="eastAsia"/>
          <w:sz w:val="24"/>
          <w:szCs w:val="24"/>
        </w:rPr>
        <w:t>等を</w:t>
      </w:r>
      <w:r w:rsidRPr="00174996">
        <w:rPr>
          <w:rFonts w:hint="eastAsia"/>
          <w:sz w:val="24"/>
          <w:szCs w:val="24"/>
        </w:rPr>
        <w:t>活用</w:t>
      </w:r>
      <w:r w:rsidR="00AE6232" w:rsidRPr="00174996">
        <w:rPr>
          <w:rFonts w:hint="eastAsia"/>
          <w:sz w:val="24"/>
          <w:szCs w:val="24"/>
        </w:rPr>
        <w:t>し</w:t>
      </w:r>
      <w:r w:rsidRPr="00174996">
        <w:rPr>
          <w:rFonts w:hint="eastAsia"/>
          <w:sz w:val="24"/>
          <w:szCs w:val="24"/>
        </w:rPr>
        <w:t>、いじめの早期発見を確実に行う。</w:t>
      </w:r>
    </w:p>
    <w:p w:rsidR="007736D4" w:rsidRDefault="00F0302F" w:rsidP="00E51786">
      <w:pPr>
        <w:rPr>
          <w:sz w:val="24"/>
          <w:szCs w:val="24"/>
        </w:rPr>
      </w:pPr>
      <w:r w:rsidRPr="00174996">
        <w:rPr>
          <w:rFonts w:hint="eastAsia"/>
          <w:sz w:val="24"/>
          <w:szCs w:val="24"/>
        </w:rPr>
        <w:t xml:space="preserve">　　</w:t>
      </w:r>
      <w:r w:rsidR="00AE6232" w:rsidRPr="00174996">
        <w:rPr>
          <w:rFonts w:hint="eastAsia"/>
          <w:sz w:val="24"/>
          <w:szCs w:val="24"/>
        </w:rPr>
        <w:t>ク</w:t>
      </w:r>
      <w:r w:rsidRPr="00174996">
        <w:rPr>
          <w:rFonts w:hint="eastAsia"/>
          <w:sz w:val="24"/>
          <w:szCs w:val="24"/>
        </w:rPr>
        <w:t xml:space="preserve">　東京都「いじめ相談ホットライン」を生徒に周知する。</w:t>
      </w:r>
    </w:p>
    <w:p w:rsidR="003C4A2B" w:rsidRPr="00174996" w:rsidRDefault="003C4A2B" w:rsidP="00E51786">
      <w:pPr>
        <w:rPr>
          <w:sz w:val="24"/>
          <w:szCs w:val="24"/>
        </w:rPr>
      </w:pPr>
    </w:p>
    <w:p w:rsidR="003C4A2B" w:rsidRDefault="003C4A2B">
      <w:pPr>
        <w:widowControl/>
        <w:jc w:val="left"/>
        <w:rPr>
          <w:sz w:val="24"/>
          <w:szCs w:val="24"/>
        </w:rPr>
      </w:pPr>
      <w:r>
        <w:rPr>
          <w:sz w:val="24"/>
          <w:szCs w:val="24"/>
        </w:rPr>
        <w:br w:type="page"/>
      </w:r>
    </w:p>
    <w:p w:rsidR="00424D0A" w:rsidRDefault="00424D0A" w:rsidP="00DD16F9">
      <w:pPr>
        <w:spacing w:beforeLines="50" w:before="180"/>
        <w:rPr>
          <w:sz w:val="24"/>
          <w:szCs w:val="24"/>
        </w:rPr>
      </w:pPr>
      <w:r>
        <w:rPr>
          <w:rFonts w:hint="eastAsia"/>
          <w:sz w:val="24"/>
          <w:szCs w:val="24"/>
        </w:rPr>
        <w:lastRenderedPageBreak/>
        <w:t>（３）早期対応のための取組</w:t>
      </w:r>
    </w:p>
    <w:p w:rsidR="00A0008D" w:rsidRPr="00EB34A1" w:rsidRDefault="00424D0A" w:rsidP="00A0008D">
      <w:pPr>
        <w:ind w:left="1200" w:hangingChars="500" w:hanging="1200"/>
        <w:rPr>
          <w:sz w:val="24"/>
          <w:szCs w:val="24"/>
        </w:rPr>
      </w:pPr>
      <w:r w:rsidRPr="00EB34A1">
        <w:rPr>
          <w:rFonts w:hint="eastAsia"/>
          <w:sz w:val="24"/>
          <w:szCs w:val="24"/>
        </w:rPr>
        <w:t xml:space="preserve">　</w:t>
      </w:r>
      <w:r w:rsidR="007D5311" w:rsidRPr="00EB34A1">
        <w:rPr>
          <w:rFonts w:hint="eastAsia"/>
          <w:sz w:val="24"/>
          <w:szCs w:val="24"/>
        </w:rPr>
        <w:t xml:space="preserve">　</w:t>
      </w:r>
      <w:r w:rsidR="00B0664E" w:rsidRPr="00EB34A1">
        <w:rPr>
          <w:rFonts w:hint="eastAsia"/>
          <w:sz w:val="24"/>
          <w:szCs w:val="24"/>
        </w:rPr>
        <w:t xml:space="preserve">ア　</w:t>
      </w:r>
      <w:r w:rsidR="00615785" w:rsidRPr="00EB34A1">
        <w:rPr>
          <w:rFonts w:hint="eastAsia"/>
          <w:sz w:val="24"/>
          <w:szCs w:val="24"/>
        </w:rPr>
        <w:t>学校いじめ対策委員会を核とした対応</w:t>
      </w:r>
    </w:p>
    <w:p w:rsidR="00A0008D" w:rsidRPr="00EB34A1" w:rsidRDefault="002E0A2C" w:rsidP="00FE1D65">
      <w:pPr>
        <w:ind w:leftChars="456" w:left="1198" w:hangingChars="100" w:hanging="240"/>
        <w:rPr>
          <w:sz w:val="24"/>
          <w:szCs w:val="24"/>
        </w:rPr>
      </w:pPr>
      <w:r w:rsidRPr="00EB34A1">
        <w:rPr>
          <w:rFonts w:hint="eastAsia"/>
          <w:sz w:val="24"/>
          <w:szCs w:val="24"/>
        </w:rPr>
        <w:t>○</w:t>
      </w:r>
      <w:r w:rsidR="00B0664E" w:rsidRPr="00EB34A1">
        <w:rPr>
          <w:rFonts w:hint="eastAsia"/>
          <w:sz w:val="24"/>
          <w:szCs w:val="24"/>
        </w:rPr>
        <w:t>いじめの状況を把握した段階で、</w:t>
      </w:r>
      <w:r w:rsidRPr="00EB34A1">
        <w:rPr>
          <w:rFonts w:hint="eastAsia"/>
          <w:sz w:val="24"/>
          <w:szCs w:val="24"/>
        </w:rPr>
        <w:t>すぐに</w:t>
      </w:r>
      <w:r w:rsidR="00B0664E" w:rsidRPr="00EB34A1">
        <w:rPr>
          <w:rFonts w:hint="eastAsia"/>
          <w:sz w:val="24"/>
          <w:szCs w:val="24"/>
        </w:rPr>
        <w:t>学校いじめ対策委員会を</w:t>
      </w:r>
      <w:r w:rsidR="003010C3" w:rsidRPr="00EB34A1">
        <w:rPr>
          <w:rFonts w:hint="eastAsia"/>
          <w:sz w:val="24"/>
          <w:szCs w:val="24"/>
        </w:rPr>
        <w:t>核として、緊急に会議を</w:t>
      </w:r>
      <w:r w:rsidR="00B0664E" w:rsidRPr="00EB34A1">
        <w:rPr>
          <w:rFonts w:hint="eastAsia"/>
          <w:sz w:val="24"/>
          <w:szCs w:val="24"/>
        </w:rPr>
        <w:t>招集して、</w:t>
      </w:r>
      <w:r w:rsidR="00A0008D" w:rsidRPr="00EB34A1">
        <w:rPr>
          <w:rFonts w:hint="eastAsia"/>
          <w:sz w:val="24"/>
          <w:szCs w:val="24"/>
        </w:rPr>
        <w:t>加害生徒</w:t>
      </w:r>
      <w:r w:rsidR="003010C3" w:rsidRPr="00EB34A1">
        <w:rPr>
          <w:rFonts w:hint="eastAsia"/>
          <w:sz w:val="24"/>
          <w:szCs w:val="24"/>
        </w:rPr>
        <w:t>、</w:t>
      </w:r>
      <w:r w:rsidR="00A0008D" w:rsidRPr="00EB34A1">
        <w:rPr>
          <w:rFonts w:hint="eastAsia"/>
          <w:sz w:val="24"/>
          <w:szCs w:val="24"/>
        </w:rPr>
        <w:t>被害生徒</w:t>
      </w:r>
      <w:r w:rsidRPr="00EB34A1">
        <w:rPr>
          <w:rFonts w:hint="eastAsia"/>
          <w:sz w:val="24"/>
          <w:szCs w:val="24"/>
        </w:rPr>
        <w:t>、交友のある生徒</w:t>
      </w:r>
      <w:r w:rsidR="003010C3" w:rsidRPr="00EB34A1">
        <w:rPr>
          <w:rFonts w:hint="eastAsia"/>
          <w:sz w:val="24"/>
          <w:szCs w:val="24"/>
        </w:rPr>
        <w:t>等、</w:t>
      </w:r>
      <w:r w:rsidR="009820C2" w:rsidRPr="00EB34A1">
        <w:rPr>
          <w:rFonts w:hint="eastAsia"/>
          <w:sz w:val="24"/>
          <w:szCs w:val="24"/>
        </w:rPr>
        <w:t>様々な角度から</w:t>
      </w:r>
      <w:r w:rsidR="00A0008D" w:rsidRPr="00EB34A1">
        <w:rPr>
          <w:rFonts w:hint="eastAsia"/>
          <w:sz w:val="24"/>
          <w:szCs w:val="24"/>
        </w:rPr>
        <w:t>現状を把握する。</w:t>
      </w:r>
    </w:p>
    <w:p w:rsidR="00B0664E" w:rsidRPr="00174996" w:rsidRDefault="002E0A2C" w:rsidP="00FE1D65">
      <w:pPr>
        <w:ind w:leftChars="456" w:left="1198" w:hangingChars="100" w:hanging="240"/>
        <w:rPr>
          <w:sz w:val="24"/>
          <w:szCs w:val="24"/>
        </w:rPr>
      </w:pPr>
      <w:r w:rsidRPr="00174996">
        <w:rPr>
          <w:rFonts w:hint="eastAsia"/>
          <w:sz w:val="24"/>
          <w:szCs w:val="24"/>
        </w:rPr>
        <w:t>○</w:t>
      </w:r>
      <w:r w:rsidR="00A0008D" w:rsidRPr="00174996">
        <w:rPr>
          <w:rFonts w:hint="eastAsia"/>
          <w:sz w:val="24"/>
          <w:szCs w:val="24"/>
        </w:rPr>
        <w:t>保護者への連絡、都教委への連絡</w:t>
      </w:r>
      <w:r w:rsidR="00FE1D65" w:rsidRPr="00174996">
        <w:rPr>
          <w:rFonts w:hint="eastAsia"/>
          <w:sz w:val="24"/>
          <w:szCs w:val="24"/>
        </w:rPr>
        <w:t>・</w:t>
      </w:r>
      <w:r w:rsidRPr="00174996">
        <w:rPr>
          <w:rFonts w:hint="eastAsia"/>
          <w:sz w:val="24"/>
          <w:szCs w:val="24"/>
        </w:rPr>
        <w:t>連携</w:t>
      </w:r>
      <w:r w:rsidR="00A0008D" w:rsidRPr="00174996">
        <w:rPr>
          <w:rFonts w:hint="eastAsia"/>
          <w:sz w:val="24"/>
          <w:szCs w:val="24"/>
        </w:rPr>
        <w:t>、</w:t>
      </w:r>
      <w:r w:rsidRPr="00174996">
        <w:rPr>
          <w:rFonts w:hint="eastAsia"/>
          <w:sz w:val="24"/>
          <w:szCs w:val="24"/>
        </w:rPr>
        <w:t>警察、児童相談所など</w:t>
      </w:r>
      <w:r w:rsidR="00A0008D" w:rsidRPr="00174996">
        <w:rPr>
          <w:rFonts w:hint="eastAsia"/>
          <w:sz w:val="24"/>
          <w:szCs w:val="24"/>
        </w:rPr>
        <w:t>関係機関への連絡</w:t>
      </w:r>
      <w:r w:rsidR="00FE1D65" w:rsidRPr="00174996">
        <w:rPr>
          <w:rFonts w:hint="eastAsia"/>
          <w:sz w:val="24"/>
          <w:szCs w:val="24"/>
        </w:rPr>
        <w:t>・連携</w:t>
      </w:r>
      <w:r w:rsidR="00A0008D" w:rsidRPr="00174996">
        <w:rPr>
          <w:rFonts w:hint="eastAsia"/>
          <w:sz w:val="24"/>
          <w:szCs w:val="24"/>
        </w:rPr>
        <w:t>を行う。</w:t>
      </w:r>
    </w:p>
    <w:p w:rsidR="00F0302F" w:rsidRPr="00174996" w:rsidRDefault="00F0302F" w:rsidP="00FE1D65">
      <w:pPr>
        <w:ind w:leftChars="456" w:left="1198" w:hangingChars="100" w:hanging="240"/>
        <w:rPr>
          <w:sz w:val="24"/>
          <w:szCs w:val="24"/>
        </w:rPr>
      </w:pPr>
      <w:r w:rsidRPr="00174996">
        <w:rPr>
          <w:rFonts w:hint="eastAsia"/>
          <w:sz w:val="24"/>
          <w:szCs w:val="24"/>
        </w:rPr>
        <w:t>○生徒の情報について全教職員が情報を共有することができるように記録</w:t>
      </w:r>
      <w:r w:rsidR="00FE1D65" w:rsidRPr="00174996">
        <w:rPr>
          <w:rFonts w:hint="eastAsia"/>
          <w:sz w:val="24"/>
          <w:szCs w:val="24"/>
        </w:rPr>
        <w:t>を取り、</w:t>
      </w:r>
      <w:r w:rsidRPr="00174996">
        <w:rPr>
          <w:rFonts w:hint="eastAsia"/>
          <w:sz w:val="24"/>
          <w:szCs w:val="24"/>
        </w:rPr>
        <w:t>ファイルする。</w:t>
      </w:r>
    </w:p>
    <w:p w:rsidR="002E0A2C" w:rsidRPr="00174996" w:rsidRDefault="00B0664E" w:rsidP="00E51786">
      <w:pPr>
        <w:rPr>
          <w:sz w:val="24"/>
          <w:szCs w:val="24"/>
        </w:rPr>
      </w:pPr>
      <w:r w:rsidRPr="00174996">
        <w:rPr>
          <w:rFonts w:hint="eastAsia"/>
          <w:sz w:val="24"/>
          <w:szCs w:val="24"/>
        </w:rPr>
        <w:t xml:space="preserve">　　</w:t>
      </w:r>
      <w:r w:rsidR="002E0A2C" w:rsidRPr="00174996">
        <w:rPr>
          <w:rFonts w:hint="eastAsia"/>
          <w:sz w:val="24"/>
          <w:szCs w:val="24"/>
        </w:rPr>
        <w:t>イ　被害生徒といじめを伝えた生徒の安全確保とケア</w:t>
      </w:r>
    </w:p>
    <w:p w:rsidR="002E0A2C" w:rsidRPr="00174996" w:rsidRDefault="002E0A2C" w:rsidP="009820C2">
      <w:pPr>
        <w:ind w:left="1200" w:hangingChars="500" w:hanging="1200"/>
        <w:rPr>
          <w:sz w:val="24"/>
          <w:szCs w:val="24"/>
        </w:rPr>
      </w:pPr>
      <w:r w:rsidRPr="00174996">
        <w:rPr>
          <w:rFonts w:hint="eastAsia"/>
          <w:sz w:val="24"/>
          <w:szCs w:val="24"/>
        </w:rPr>
        <w:t xml:space="preserve">　　　　○</w:t>
      </w:r>
      <w:r w:rsidR="009820C2" w:rsidRPr="00174996">
        <w:rPr>
          <w:rFonts w:hint="eastAsia"/>
          <w:sz w:val="24"/>
          <w:szCs w:val="24"/>
        </w:rPr>
        <w:t>状況を把握する</w:t>
      </w:r>
      <w:r w:rsidRPr="00174996">
        <w:rPr>
          <w:rFonts w:hint="eastAsia"/>
          <w:sz w:val="24"/>
          <w:szCs w:val="24"/>
        </w:rPr>
        <w:t>際、複数</w:t>
      </w:r>
      <w:r w:rsidR="009820C2" w:rsidRPr="00174996">
        <w:rPr>
          <w:rFonts w:hint="eastAsia"/>
          <w:sz w:val="24"/>
          <w:szCs w:val="24"/>
        </w:rPr>
        <w:t>教員</w:t>
      </w:r>
      <w:r w:rsidRPr="00174996">
        <w:rPr>
          <w:rFonts w:hint="eastAsia"/>
          <w:sz w:val="24"/>
          <w:szCs w:val="24"/>
        </w:rPr>
        <w:t>で対応する。</w:t>
      </w:r>
      <w:r w:rsidR="009820C2" w:rsidRPr="00174996">
        <w:rPr>
          <w:rFonts w:hint="eastAsia"/>
          <w:sz w:val="24"/>
          <w:szCs w:val="24"/>
        </w:rPr>
        <w:t>また、安全確保のために普段の状況をきめ細かく把握する。</w:t>
      </w:r>
    </w:p>
    <w:p w:rsidR="002E0A2C" w:rsidRPr="00174996" w:rsidRDefault="002E0A2C" w:rsidP="002E0A2C">
      <w:pPr>
        <w:ind w:firstLineChars="400" w:firstLine="960"/>
        <w:rPr>
          <w:sz w:val="24"/>
          <w:szCs w:val="24"/>
        </w:rPr>
      </w:pPr>
      <w:r w:rsidRPr="00174996">
        <w:rPr>
          <w:rFonts w:hint="eastAsia"/>
          <w:sz w:val="24"/>
          <w:szCs w:val="24"/>
        </w:rPr>
        <w:t>○スクールカウンセラー等を活用</w:t>
      </w:r>
      <w:r w:rsidR="009820C2" w:rsidRPr="00174996">
        <w:rPr>
          <w:rFonts w:hint="eastAsia"/>
          <w:sz w:val="24"/>
          <w:szCs w:val="24"/>
        </w:rPr>
        <w:t>し、心理的なストレスを軽減する</w:t>
      </w:r>
      <w:r w:rsidRPr="00174996">
        <w:rPr>
          <w:rFonts w:hint="eastAsia"/>
          <w:sz w:val="24"/>
          <w:szCs w:val="24"/>
        </w:rPr>
        <w:t>。</w:t>
      </w:r>
    </w:p>
    <w:p w:rsidR="002E0A2C" w:rsidRPr="00174996" w:rsidRDefault="002E0A2C" w:rsidP="002E0A2C">
      <w:pPr>
        <w:rPr>
          <w:sz w:val="24"/>
          <w:szCs w:val="24"/>
        </w:rPr>
      </w:pPr>
      <w:r w:rsidRPr="00174996">
        <w:rPr>
          <w:rFonts w:hint="eastAsia"/>
          <w:sz w:val="24"/>
          <w:szCs w:val="24"/>
        </w:rPr>
        <w:t xml:space="preserve">　　　　○</w:t>
      </w:r>
      <w:r w:rsidR="00B90062" w:rsidRPr="00174996">
        <w:rPr>
          <w:rFonts w:hint="eastAsia"/>
          <w:sz w:val="24"/>
          <w:szCs w:val="24"/>
        </w:rPr>
        <w:t>保護者への連絡を密にし、保</w:t>
      </w:r>
      <w:r w:rsidRPr="00174996">
        <w:rPr>
          <w:rFonts w:hint="eastAsia"/>
          <w:sz w:val="24"/>
          <w:szCs w:val="24"/>
        </w:rPr>
        <w:t>護者へスクールカウンセラー等の紹介をする。</w:t>
      </w:r>
    </w:p>
    <w:p w:rsidR="002E0A2C" w:rsidRPr="00174996" w:rsidRDefault="002E0A2C" w:rsidP="00E51786">
      <w:pPr>
        <w:rPr>
          <w:sz w:val="24"/>
          <w:szCs w:val="24"/>
        </w:rPr>
      </w:pPr>
      <w:r w:rsidRPr="00174996">
        <w:rPr>
          <w:rFonts w:hint="eastAsia"/>
          <w:sz w:val="24"/>
          <w:szCs w:val="24"/>
        </w:rPr>
        <w:t xml:space="preserve">　　ウ　加害生徒の指導</w:t>
      </w:r>
    </w:p>
    <w:p w:rsidR="002E0A2C" w:rsidRPr="00EB34A1" w:rsidRDefault="002E0A2C" w:rsidP="00FE1D65">
      <w:pPr>
        <w:ind w:leftChars="456" w:left="1198" w:hangingChars="100" w:hanging="240"/>
        <w:rPr>
          <w:sz w:val="24"/>
          <w:szCs w:val="24"/>
        </w:rPr>
      </w:pPr>
      <w:r w:rsidRPr="00EB34A1">
        <w:rPr>
          <w:rFonts w:hint="eastAsia"/>
          <w:sz w:val="24"/>
          <w:szCs w:val="24"/>
        </w:rPr>
        <w:t>○事情</w:t>
      </w:r>
      <w:r w:rsidR="003C1585" w:rsidRPr="00EB34A1">
        <w:rPr>
          <w:rFonts w:hint="eastAsia"/>
          <w:sz w:val="24"/>
          <w:szCs w:val="24"/>
        </w:rPr>
        <w:t>聴取</w:t>
      </w:r>
      <w:r w:rsidR="00FE1D65" w:rsidRPr="00EB34A1">
        <w:rPr>
          <w:rFonts w:hint="eastAsia"/>
          <w:sz w:val="24"/>
          <w:szCs w:val="24"/>
        </w:rPr>
        <w:t>の</w:t>
      </w:r>
      <w:r w:rsidRPr="00EB34A1">
        <w:rPr>
          <w:rFonts w:hint="eastAsia"/>
          <w:sz w:val="24"/>
          <w:szCs w:val="24"/>
        </w:rPr>
        <w:t>を行う際</w:t>
      </w:r>
      <w:r w:rsidR="00FE1D65" w:rsidRPr="00EB34A1">
        <w:rPr>
          <w:rFonts w:hint="eastAsia"/>
          <w:sz w:val="24"/>
          <w:szCs w:val="24"/>
        </w:rPr>
        <w:t>は</w:t>
      </w:r>
      <w:r w:rsidRPr="00EB34A1">
        <w:rPr>
          <w:rFonts w:hint="eastAsia"/>
          <w:sz w:val="24"/>
          <w:szCs w:val="24"/>
        </w:rPr>
        <w:t>、複数</w:t>
      </w:r>
      <w:r w:rsidR="009820C2" w:rsidRPr="00EB34A1">
        <w:rPr>
          <w:rFonts w:hint="eastAsia"/>
          <w:sz w:val="24"/>
          <w:szCs w:val="24"/>
        </w:rPr>
        <w:t>教員</w:t>
      </w:r>
      <w:r w:rsidRPr="00EB34A1">
        <w:rPr>
          <w:rFonts w:hint="eastAsia"/>
          <w:sz w:val="24"/>
          <w:szCs w:val="24"/>
        </w:rPr>
        <w:t>で対応する</w:t>
      </w:r>
      <w:r w:rsidR="00FE1D65" w:rsidRPr="00EB34A1">
        <w:rPr>
          <w:rFonts w:hint="eastAsia"/>
          <w:sz w:val="24"/>
          <w:szCs w:val="24"/>
        </w:rPr>
        <w:t>とともに、</w:t>
      </w:r>
      <w:r w:rsidRPr="00EB34A1">
        <w:rPr>
          <w:rFonts w:hint="eastAsia"/>
          <w:sz w:val="24"/>
          <w:szCs w:val="24"/>
        </w:rPr>
        <w:t>保護者</w:t>
      </w:r>
      <w:r w:rsidR="00FE1D65" w:rsidRPr="00EB34A1">
        <w:rPr>
          <w:rFonts w:hint="eastAsia"/>
          <w:sz w:val="24"/>
          <w:szCs w:val="24"/>
        </w:rPr>
        <w:t>へ</w:t>
      </w:r>
      <w:r w:rsidR="003010C3" w:rsidRPr="00EB34A1">
        <w:rPr>
          <w:rFonts w:hint="eastAsia"/>
          <w:sz w:val="24"/>
          <w:szCs w:val="24"/>
        </w:rPr>
        <w:t>迅速</w:t>
      </w:r>
      <w:r w:rsidRPr="00EB34A1">
        <w:rPr>
          <w:rFonts w:hint="eastAsia"/>
          <w:sz w:val="24"/>
          <w:szCs w:val="24"/>
        </w:rPr>
        <w:t>に連絡をする。</w:t>
      </w:r>
    </w:p>
    <w:p w:rsidR="002E0A2C" w:rsidRPr="00174996" w:rsidRDefault="00FE1D65" w:rsidP="00FE1D65">
      <w:pPr>
        <w:ind w:leftChars="457" w:left="1200" w:hangingChars="100" w:hanging="240"/>
        <w:rPr>
          <w:sz w:val="24"/>
          <w:szCs w:val="24"/>
        </w:rPr>
      </w:pPr>
      <w:r w:rsidRPr="00174996">
        <w:rPr>
          <w:rFonts w:hint="eastAsia"/>
          <w:sz w:val="24"/>
          <w:szCs w:val="24"/>
        </w:rPr>
        <w:t>○</w:t>
      </w:r>
      <w:r w:rsidR="002E0A2C" w:rsidRPr="00174996">
        <w:rPr>
          <w:rFonts w:hint="eastAsia"/>
          <w:sz w:val="24"/>
          <w:szCs w:val="24"/>
        </w:rPr>
        <w:t>必要</w:t>
      </w:r>
      <w:r w:rsidRPr="00174996">
        <w:rPr>
          <w:rFonts w:hint="eastAsia"/>
          <w:sz w:val="24"/>
          <w:szCs w:val="24"/>
        </w:rPr>
        <w:t>に応じ</w:t>
      </w:r>
      <w:r w:rsidR="002E0A2C" w:rsidRPr="00174996">
        <w:rPr>
          <w:rFonts w:hint="eastAsia"/>
          <w:sz w:val="24"/>
          <w:szCs w:val="24"/>
        </w:rPr>
        <w:t>、上記専門機関に連絡</w:t>
      </w:r>
      <w:r w:rsidRPr="00174996">
        <w:rPr>
          <w:rFonts w:hint="eastAsia"/>
          <w:sz w:val="24"/>
          <w:szCs w:val="24"/>
        </w:rPr>
        <w:t>の上</w:t>
      </w:r>
      <w:r w:rsidR="002E0A2C" w:rsidRPr="00174996">
        <w:rPr>
          <w:rFonts w:hint="eastAsia"/>
          <w:sz w:val="24"/>
          <w:szCs w:val="24"/>
        </w:rPr>
        <w:t>指導方法を相談し、連携をとる。</w:t>
      </w:r>
    </w:p>
    <w:p w:rsidR="00B90062" w:rsidRPr="00174996" w:rsidRDefault="00B90062" w:rsidP="001518C7">
      <w:pPr>
        <w:ind w:leftChars="457" w:left="1200" w:hangingChars="100" w:hanging="240"/>
        <w:rPr>
          <w:sz w:val="24"/>
          <w:szCs w:val="24"/>
        </w:rPr>
      </w:pPr>
      <w:r w:rsidRPr="00174996">
        <w:rPr>
          <w:rFonts w:hint="eastAsia"/>
          <w:sz w:val="24"/>
          <w:szCs w:val="24"/>
        </w:rPr>
        <w:t>○再発防止のためにも、組織的・継続的に指導を行う</w:t>
      </w:r>
      <w:r w:rsidR="00FE1D65" w:rsidRPr="00174996">
        <w:rPr>
          <w:rFonts w:hint="eastAsia"/>
          <w:sz w:val="24"/>
          <w:szCs w:val="24"/>
        </w:rPr>
        <w:t>とともに、スクールカウンセラー等を活用する。</w:t>
      </w:r>
    </w:p>
    <w:p w:rsidR="00424D0A" w:rsidRDefault="00424D0A" w:rsidP="00DD16F9">
      <w:pPr>
        <w:spacing w:beforeLines="50" w:before="180"/>
        <w:rPr>
          <w:sz w:val="24"/>
          <w:szCs w:val="24"/>
        </w:rPr>
      </w:pPr>
      <w:r>
        <w:rPr>
          <w:rFonts w:hint="eastAsia"/>
          <w:sz w:val="24"/>
          <w:szCs w:val="24"/>
        </w:rPr>
        <w:t>（４）重大事態への対処</w:t>
      </w:r>
    </w:p>
    <w:p w:rsidR="00424D0A" w:rsidRPr="00174996" w:rsidRDefault="00424D0A" w:rsidP="00E51786">
      <w:pPr>
        <w:rPr>
          <w:sz w:val="24"/>
          <w:szCs w:val="24"/>
        </w:rPr>
      </w:pPr>
      <w:r w:rsidRPr="00174996">
        <w:rPr>
          <w:rFonts w:hint="eastAsia"/>
          <w:sz w:val="24"/>
          <w:szCs w:val="24"/>
        </w:rPr>
        <w:t xml:space="preserve">　　ア</w:t>
      </w:r>
      <w:r w:rsidR="002B061B" w:rsidRPr="00174996">
        <w:rPr>
          <w:rFonts w:hint="eastAsia"/>
          <w:sz w:val="24"/>
          <w:szCs w:val="24"/>
        </w:rPr>
        <w:t xml:space="preserve">　</w:t>
      </w:r>
      <w:r w:rsidR="00AF6A18" w:rsidRPr="00174996">
        <w:rPr>
          <w:rFonts w:hint="eastAsia"/>
          <w:sz w:val="24"/>
          <w:szCs w:val="24"/>
        </w:rPr>
        <w:t>被害生徒の保護・ケア</w:t>
      </w:r>
    </w:p>
    <w:p w:rsidR="00424D0A" w:rsidRPr="00174996" w:rsidRDefault="00AF6A18" w:rsidP="0054203C">
      <w:pPr>
        <w:ind w:left="991" w:hangingChars="413" w:hanging="991"/>
        <w:rPr>
          <w:sz w:val="24"/>
          <w:szCs w:val="24"/>
        </w:rPr>
      </w:pPr>
      <w:r w:rsidRPr="00174996">
        <w:rPr>
          <w:rFonts w:hint="eastAsia"/>
          <w:sz w:val="24"/>
          <w:szCs w:val="24"/>
        </w:rPr>
        <w:t xml:space="preserve">　　　○複数教員</w:t>
      </w:r>
      <w:r w:rsidR="0054203C" w:rsidRPr="00174996">
        <w:rPr>
          <w:rFonts w:hint="eastAsia"/>
          <w:sz w:val="24"/>
          <w:szCs w:val="24"/>
        </w:rPr>
        <w:t>で綿密に連携し</w:t>
      </w:r>
      <w:r w:rsidRPr="00174996">
        <w:rPr>
          <w:rFonts w:hint="eastAsia"/>
          <w:sz w:val="24"/>
          <w:szCs w:val="24"/>
        </w:rPr>
        <w:t>、被害生徒を保護する。</w:t>
      </w:r>
      <w:r w:rsidR="0054203C" w:rsidRPr="00174996">
        <w:rPr>
          <w:rFonts w:hint="eastAsia"/>
          <w:sz w:val="24"/>
          <w:szCs w:val="24"/>
        </w:rPr>
        <w:t>必要に応じて保健室などで緊急避難措置をとる。</w:t>
      </w:r>
    </w:p>
    <w:p w:rsidR="00AF6A18" w:rsidRPr="00174996" w:rsidRDefault="00AF6A18" w:rsidP="00E51786">
      <w:pPr>
        <w:rPr>
          <w:sz w:val="24"/>
          <w:szCs w:val="24"/>
        </w:rPr>
      </w:pPr>
      <w:r w:rsidRPr="00174996">
        <w:rPr>
          <w:rFonts w:hint="eastAsia"/>
          <w:sz w:val="24"/>
          <w:szCs w:val="24"/>
        </w:rPr>
        <w:t xml:space="preserve">　　　○</w:t>
      </w:r>
      <w:r w:rsidR="00B16E30" w:rsidRPr="00174996">
        <w:rPr>
          <w:rFonts w:hint="eastAsia"/>
          <w:sz w:val="24"/>
          <w:szCs w:val="24"/>
        </w:rPr>
        <w:t>継続的な保護の中で、</w:t>
      </w:r>
      <w:r w:rsidRPr="00174996">
        <w:rPr>
          <w:rFonts w:hint="eastAsia"/>
          <w:sz w:val="24"/>
          <w:szCs w:val="24"/>
        </w:rPr>
        <w:t>スクールカウンセラー</w:t>
      </w:r>
      <w:r w:rsidR="00B16E30" w:rsidRPr="00174996">
        <w:rPr>
          <w:rFonts w:hint="eastAsia"/>
          <w:sz w:val="24"/>
          <w:szCs w:val="24"/>
        </w:rPr>
        <w:t>等</w:t>
      </w:r>
      <w:r w:rsidRPr="00174996">
        <w:rPr>
          <w:rFonts w:hint="eastAsia"/>
          <w:sz w:val="24"/>
          <w:szCs w:val="24"/>
        </w:rPr>
        <w:t>によるケアを</w:t>
      </w:r>
      <w:r w:rsidR="00B16E30" w:rsidRPr="00174996">
        <w:rPr>
          <w:rFonts w:hint="eastAsia"/>
          <w:sz w:val="24"/>
          <w:szCs w:val="24"/>
        </w:rPr>
        <w:t>必ず実施する</w:t>
      </w:r>
      <w:r w:rsidRPr="00174996">
        <w:rPr>
          <w:rFonts w:hint="eastAsia"/>
          <w:sz w:val="24"/>
          <w:szCs w:val="24"/>
        </w:rPr>
        <w:t>。</w:t>
      </w:r>
    </w:p>
    <w:p w:rsidR="00424D0A" w:rsidRPr="00174996" w:rsidRDefault="00424D0A" w:rsidP="00E51786">
      <w:pPr>
        <w:rPr>
          <w:sz w:val="24"/>
          <w:szCs w:val="24"/>
        </w:rPr>
      </w:pPr>
      <w:r w:rsidRPr="00174996">
        <w:rPr>
          <w:rFonts w:hint="eastAsia"/>
          <w:sz w:val="24"/>
          <w:szCs w:val="24"/>
        </w:rPr>
        <w:t xml:space="preserve">　　イ</w:t>
      </w:r>
      <w:r w:rsidR="002B061B" w:rsidRPr="00174996">
        <w:rPr>
          <w:rFonts w:hint="eastAsia"/>
          <w:sz w:val="24"/>
          <w:szCs w:val="24"/>
        </w:rPr>
        <w:t xml:space="preserve">　</w:t>
      </w:r>
      <w:r w:rsidR="00AF6A18" w:rsidRPr="00174996">
        <w:rPr>
          <w:rFonts w:hint="eastAsia"/>
          <w:sz w:val="24"/>
          <w:szCs w:val="24"/>
        </w:rPr>
        <w:t>加害生徒への働きかけ</w:t>
      </w:r>
    </w:p>
    <w:p w:rsidR="00424D0A" w:rsidRPr="00174996" w:rsidRDefault="002B061B" w:rsidP="003B650C">
      <w:pPr>
        <w:ind w:left="991" w:hangingChars="413" w:hanging="991"/>
        <w:rPr>
          <w:sz w:val="24"/>
          <w:szCs w:val="24"/>
        </w:rPr>
      </w:pPr>
      <w:r w:rsidRPr="00174996">
        <w:rPr>
          <w:rFonts w:hint="eastAsia"/>
          <w:sz w:val="24"/>
          <w:szCs w:val="24"/>
        </w:rPr>
        <w:t xml:space="preserve">　　　○生活指導部および</w:t>
      </w:r>
      <w:r w:rsidR="003B650C" w:rsidRPr="00174996">
        <w:rPr>
          <w:rFonts w:hint="eastAsia"/>
          <w:sz w:val="24"/>
          <w:szCs w:val="24"/>
        </w:rPr>
        <w:t>当該生徒の</w:t>
      </w:r>
      <w:r w:rsidRPr="00174996">
        <w:rPr>
          <w:rFonts w:hint="eastAsia"/>
          <w:sz w:val="24"/>
          <w:szCs w:val="24"/>
        </w:rPr>
        <w:t>学年で事情聴取</w:t>
      </w:r>
      <w:r w:rsidR="003C1585" w:rsidRPr="00174996">
        <w:rPr>
          <w:rFonts w:hint="eastAsia"/>
          <w:sz w:val="24"/>
          <w:szCs w:val="24"/>
        </w:rPr>
        <w:t>し</w:t>
      </w:r>
      <w:r w:rsidRPr="00174996">
        <w:rPr>
          <w:rFonts w:hint="eastAsia"/>
          <w:sz w:val="24"/>
          <w:szCs w:val="24"/>
        </w:rPr>
        <w:t>、必要に応じて特別指導を行う。</w:t>
      </w:r>
    </w:p>
    <w:p w:rsidR="007736D4" w:rsidRPr="00174996" w:rsidRDefault="002B061B" w:rsidP="00E51786">
      <w:pPr>
        <w:rPr>
          <w:sz w:val="24"/>
          <w:szCs w:val="24"/>
        </w:rPr>
      </w:pPr>
      <w:r w:rsidRPr="00174996">
        <w:rPr>
          <w:rFonts w:hint="eastAsia"/>
          <w:sz w:val="24"/>
          <w:szCs w:val="24"/>
        </w:rPr>
        <w:t xml:space="preserve">　　　○警察への相談、通報を行う。</w:t>
      </w:r>
    </w:p>
    <w:p w:rsidR="002B061B" w:rsidRPr="00174996" w:rsidRDefault="002B061B" w:rsidP="00B16E30">
      <w:pPr>
        <w:ind w:left="991" w:hangingChars="413" w:hanging="991"/>
        <w:rPr>
          <w:sz w:val="24"/>
          <w:szCs w:val="24"/>
        </w:rPr>
      </w:pPr>
      <w:r w:rsidRPr="00174996">
        <w:rPr>
          <w:rFonts w:hint="eastAsia"/>
          <w:sz w:val="24"/>
          <w:szCs w:val="24"/>
        </w:rPr>
        <w:t xml:space="preserve">　　　○</w:t>
      </w:r>
      <w:r w:rsidR="00B16E30" w:rsidRPr="00174996">
        <w:rPr>
          <w:rFonts w:hint="eastAsia"/>
          <w:sz w:val="24"/>
          <w:szCs w:val="24"/>
        </w:rPr>
        <w:t>指導の過程で、</w:t>
      </w:r>
      <w:r w:rsidRPr="00174996">
        <w:rPr>
          <w:rFonts w:hint="eastAsia"/>
          <w:sz w:val="24"/>
          <w:szCs w:val="24"/>
        </w:rPr>
        <w:t>スクールカウンセラー</w:t>
      </w:r>
      <w:r w:rsidR="00B16E30" w:rsidRPr="00174996">
        <w:rPr>
          <w:rFonts w:hint="eastAsia"/>
          <w:sz w:val="24"/>
          <w:szCs w:val="24"/>
        </w:rPr>
        <w:t>による</w:t>
      </w:r>
      <w:r w:rsidRPr="00174996">
        <w:rPr>
          <w:rFonts w:hint="eastAsia"/>
          <w:sz w:val="24"/>
          <w:szCs w:val="24"/>
        </w:rPr>
        <w:t>ケアを</w:t>
      </w:r>
      <w:r w:rsidR="00B16E30" w:rsidRPr="00174996">
        <w:rPr>
          <w:rFonts w:hint="eastAsia"/>
          <w:sz w:val="24"/>
          <w:szCs w:val="24"/>
        </w:rPr>
        <w:t>必ず実施する</w:t>
      </w:r>
      <w:r w:rsidRPr="00174996">
        <w:rPr>
          <w:rFonts w:hint="eastAsia"/>
          <w:sz w:val="24"/>
          <w:szCs w:val="24"/>
        </w:rPr>
        <w:t>。</w:t>
      </w:r>
    </w:p>
    <w:p w:rsidR="002B061B" w:rsidRPr="00174996" w:rsidRDefault="002B061B" w:rsidP="00E51786">
      <w:pPr>
        <w:rPr>
          <w:sz w:val="24"/>
          <w:szCs w:val="24"/>
        </w:rPr>
      </w:pPr>
      <w:r w:rsidRPr="00174996">
        <w:rPr>
          <w:rFonts w:hint="eastAsia"/>
          <w:sz w:val="24"/>
          <w:szCs w:val="24"/>
        </w:rPr>
        <w:t xml:space="preserve">　　　○保護者へ連絡を密にし、保護者に対してもケアを行う。</w:t>
      </w:r>
    </w:p>
    <w:p w:rsidR="00424D0A" w:rsidRPr="00174996" w:rsidRDefault="00424D0A" w:rsidP="00E51786">
      <w:pPr>
        <w:rPr>
          <w:sz w:val="24"/>
          <w:szCs w:val="24"/>
        </w:rPr>
      </w:pPr>
      <w:r w:rsidRPr="00174996">
        <w:rPr>
          <w:rFonts w:hint="eastAsia"/>
          <w:sz w:val="24"/>
          <w:szCs w:val="24"/>
        </w:rPr>
        <w:t xml:space="preserve">　　ウ</w:t>
      </w:r>
      <w:r w:rsidR="002B061B" w:rsidRPr="00174996">
        <w:rPr>
          <w:rFonts w:hint="eastAsia"/>
          <w:sz w:val="24"/>
          <w:szCs w:val="24"/>
        </w:rPr>
        <w:t xml:space="preserve">　東京都教育委員会・関係機関への連携</w:t>
      </w:r>
    </w:p>
    <w:p w:rsidR="00424D0A" w:rsidRPr="00174996" w:rsidRDefault="002B061B" w:rsidP="003B650C">
      <w:pPr>
        <w:ind w:left="991" w:hangingChars="413" w:hanging="991"/>
        <w:rPr>
          <w:sz w:val="24"/>
          <w:szCs w:val="24"/>
        </w:rPr>
      </w:pPr>
      <w:r w:rsidRPr="00174996">
        <w:rPr>
          <w:rFonts w:hint="eastAsia"/>
          <w:sz w:val="24"/>
          <w:szCs w:val="24"/>
        </w:rPr>
        <w:t xml:space="preserve">　　　○西部</w:t>
      </w:r>
      <w:r w:rsidR="003B650C" w:rsidRPr="00174996">
        <w:rPr>
          <w:rFonts w:hint="eastAsia"/>
          <w:sz w:val="24"/>
          <w:szCs w:val="24"/>
        </w:rPr>
        <w:t>学校経営</w:t>
      </w:r>
      <w:r w:rsidR="003C1585" w:rsidRPr="00174996">
        <w:rPr>
          <w:rFonts w:hint="eastAsia"/>
          <w:sz w:val="24"/>
          <w:szCs w:val="24"/>
        </w:rPr>
        <w:t>支援</w:t>
      </w:r>
      <w:r w:rsidRPr="00174996">
        <w:rPr>
          <w:rFonts w:hint="eastAsia"/>
          <w:sz w:val="24"/>
          <w:szCs w:val="24"/>
        </w:rPr>
        <w:t>センターへ連絡をし、</w:t>
      </w:r>
      <w:r w:rsidR="003B650C" w:rsidRPr="00174996">
        <w:rPr>
          <w:rFonts w:hint="eastAsia"/>
          <w:sz w:val="24"/>
          <w:szCs w:val="24"/>
        </w:rPr>
        <w:t>指示・支援を受けて対応する。</w:t>
      </w:r>
    </w:p>
    <w:p w:rsidR="002B061B" w:rsidRPr="00EB34A1" w:rsidRDefault="002B061B" w:rsidP="003B650C">
      <w:pPr>
        <w:ind w:left="991" w:hangingChars="413" w:hanging="991"/>
        <w:rPr>
          <w:sz w:val="24"/>
          <w:szCs w:val="24"/>
        </w:rPr>
      </w:pPr>
      <w:r w:rsidRPr="00EB34A1">
        <w:rPr>
          <w:rFonts w:hint="eastAsia"/>
          <w:sz w:val="24"/>
          <w:szCs w:val="24"/>
        </w:rPr>
        <w:t xml:space="preserve">　　　○児童相談所や医療機関へ相談</w:t>
      </w:r>
      <w:r w:rsidR="005D290D" w:rsidRPr="00EB34A1">
        <w:rPr>
          <w:rFonts w:hint="eastAsia"/>
          <w:sz w:val="24"/>
          <w:szCs w:val="24"/>
        </w:rPr>
        <w:t>し、</w:t>
      </w:r>
      <w:r w:rsidRPr="00EB34A1">
        <w:rPr>
          <w:rFonts w:hint="eastAsia"/>
          <w:sz w:val="24"/>
          <w:szCs w:val="24"/>
        </w:rPr>
        <w:t>連携をとる</w:t>
      </w:r>
      <w:r w:rsidR="003B650C" w:rsidRPr="00EB34A1">
        <w:rPr>
          <w:rFonts w:hint="eastAsia"/>
          <w:sz w:val="24"/>
          <w:szCs w:val="24"/>
        </w:rPr>
        <w:t>とともに、</w:t>
      </w:r>
      <w:r w:rsidRPr="00EB34A1">
        <w:rPr>
          <w:rFonts w:hint="eastAsia"/>
          <w:sz w:val="24"/>
          <w:szCs w:val="24"/>
        </w:rPr>
        <w:t>都教委</w:t>
      </w:r>
      <w:r w:rsidR="003B650C" w:rsidRPr="00EB34A1">
        <w:rPr>
          <w:rFonts w:hint="eastAsia"/>
          <w:sz w:val="24"/>
          <w:szCs w:val="24"/>
        </w:rPr>
        <w:t>の</w:t>
      </w:r>
      <w:r w:rsidRPr="00EB34A1">
        <w:rPr>
          <w:rFonts w:hint="eastAsia"/>
          <w:sz w:val="24"/>
          <w:szCs w:val="24"/>
        </w:rPr>
        <w:t>「いじめ問題解決支援チーム」と連携をとる。</w:t>
      </w:r>
    </w:p>
    <w:p w:rsidR="00424D0A" w:rsidRPr="00EB34A1" w:rsidRDefault="00424D0A" w:rsidP="00E51786">
      <w:pPr>
        <w:rPr>
          <w:sz w:val="24"/>
          <w:szCs w:val="24"/>
        </w:rPr>
      </w:pPr>
      <w:r w:rsidRPr="00EB34A1">
        <w:rPr>
          <w:rFonts w:hint="eastAsia"/>
          <w:sz w:val="24"/>
          <w:szCs w:val="24"/>
        </w:rPr>
        <w:t xml:space="preserve">　　エ</w:t>
      </w:r>
      <w:r w:rsidR="00DB578A" w:rsidRPr="00EB34A1">
        <w:rPr>
          <w:rFonts w:hint="eastAsia"/>
          <w:sz w:val="24"/>
          <w:szCs w:val="24"/>
        </w:rPr>
        <w:t xml:space="preserve">　保護者・地域との連携</w:t>
      </w:r>
    </w:p>
    <w:p w:rsidR="00DB578A" w:rsidRPr="00EB34A1" w:rsidRDefault="00DB578A" w:rsidP="003B650C">
      <w:pPr>
        <w:ind w:left="991" w:hangingChars="413" w:hanging="991"/>
        <w:rPr>
          <w:sz w:val="24"/>
          <w:szCs w:val="24"/>
        </w:rPr>
      </w:pPr>
      <w:r w:rsidRPr="00EB34A1">
        <w:rPr>
          <w:rFonts w:hint="eastAsia"/>
          <w:sz w:val="24"/>
          <w:szCs w:val="24"/>
        </w:rPr>
        <w:t xml:space="preserve">　　　</w:t>
      </w:r>
      <w:r w:rsidR="003F12F6" w:rsidRPr="00EB34A1">
        <w:rPr>
          <w:rFonts w:hint="eastAsia"/>
          <w:sz w:val="24"/>
          <w:szCs w:val="24"/>
        </w:rPr>
        <w:t>○いじめ対策緊急保護者会を</w:t>
      </w:r>
      <w:r w:rsidRPr="00EB34A1">
        <w:rPr>
          <w:rFonts w:hint="eastAsia"/>
          <w:sz w:val="24"/>
          <w:szCs w:val="24"/>
        </w:rPr>
        <w:t>実施する</w:t>
      </w:r>
      <w:r w:rsidR="003B650C" w:rsidRPr="00EB34A1">
        <w:rPr>
          <w:rFonts w:hint="eastAsia"/>
          <w:sz w:val="24"/>
          <w:szCs w:val="24"/>
        </w:rPr>
        <w:t>とともに、</w:t>
      </w:r>
      <w:r w:rsidR="003B650C" w:rsidRPr="00EB34A1">
        <w:rPr>
          <w:rFonts w:hint="eastAsia"/>
          <w:sz w:val="24"/>
          <w:szCs w:val="24"/>
        </w:rPr>
        <w:t>PTA</w:t>
      </w:r>
      <w:r w:rsidR="003B650C" w:rsidRPr="00EB34A1">
        <w:rPr>
          <w:rFonts w:hint="eastAsia"/>
          <w:sz w:val="24"/>
          <w:szCs w:val="24"/>
        </w:rPr>
        <w:t>との連携をとる。また、必要に応じて</w:t>
      </w:r>
      <w:r w:rsidR="003F12F6" w:rsidRPr="00EB34A1">
        <w:rPr>
          <w:rFonts w:hint="eastAsia"/>
          <w:sz w:val="24"/>
          <w:szCs w:val="24"/>
        </w:rPr>
        <w:t>地域の専門家などと連携を</w:t>
      </w:r>
      <w:r w:rsidR="005D290D" w:rsidRPr="00EB34A1">
        <w:rPr>
          <w:rFonts w:hint="eastAsia"/>
          <w:sz w:val="24"/>
          <w:szCs w:val="24"/>
        </w:rPr>
        <w:t>と</w:t>
      </w:r>
      <w:r w:rsidR="003F12F6" w:rsidRPr="00EB34A1">
        <w:rPr>
          <w:rFonts w:hint="eastAsia"/>
          <w:sz w:val="24"/>
          <w:szCs w:val="24"/>
        </w:rPr>
        <w:t>る。</w:t>
      </w:r>
    </w:p>
    <w:p w:rsidR="00DD16F9" w:rsidRDefault="00DD16F9">
      <w:pPr>
        <w:widowControl/>
        <w:jc w:val="left"/>
        <w:rPr>
          <w:sz w:val="24"/>
          <w:szCs w:val="24"/>
        </w:rPr>
      </w:pPr>
    </w:p>
    <w:p w:rsidR="00DD16F9" w:rsidRDefault="00DD16F9">
      <w:pPr>
        <w:widowControl/>
        <w:jc w:val="left"/>
        <w:rPr>
          <w:sz w:val="24"/>
          <w:szCs w:val="24"/>
        </w:rPr>
      </w:pPr>
      <w:r>
        <w:rPr>
          <w:sz w:val="24"/>
          <w:szCs w:val="24"/>
        </w:rPr>
        <w:br w:type="page"/>
      </w:r>
    </w:p>
    <w:p w:rsidR="00424D0A" w:rsidRDefault="00E667A2" w:rsidP="00E51786">
      <w:pPr>
        <w:rPr>
          <w:sz w:val="24"/>
          <w:szCs w:val="24"/>
        </w:rPr>
      </w:pPr>
      <w:r>
        <w:rPr>
          <w:rFonts w:hint="eastAsia"/>
          <w:sz w:val="24"/>
          <w:szCs w:val="24"/>
        </w:rPr>
        <w:lastRenderedPageBreak/>
        <w:t>５</w:t>
      </w:r>
      <w:r w:rsidR="00424D0A">
        <w:rPr>
          <w:rFonts w:hint="eastAsia"/>
          <w:sz w:val="24"/>
          <w:szCs w:val="24"/>
        </w:rPr>
        <w:t xml:space="preserve">　教職員研修計画</w:t>
      </w:r>
    </w:p>
    <w:p w:rsidR="00424D0A" w:rsidRPr="00EB34A1" w:rsidRDefault="00424D0A" w:rsidP="00DD16F9">
      <w:pPr>
        <w:spacing w:beforeLines="50" w:before="180"/>
        <w:rPr>
          <w:sz w:val="24"/>
          <w:szCs w:val="24"/>
        </w:rPr>
      </w:pPr>
      <w:r w:rsidRPr="00EB34A1">
        <w:rPr>
          <w:rFonts w:hint="eastAsia"/>
          <w:sz w:val="24"/>
          <w:szCs w:val="24"/>
        </w:rPr>
        <w:t>（１）</w:t>
      </w:r>
      <w:r w:rsidR="009820C2" w:rsidRPr="00EB34A1">
        <w:rPr>
          <w:rFonts w:hint="eastAsia"/>
          <w:sz w:val="24"/>
          <w:szCs w:val="24"/>
        </w:rPr>
        <w:t>年</w:t>
      </w:r>
      <w:r w:rsidR="0054203C" w:rsidRPr="00EB34A1">
        <w:rPr>
          <w:rFonts w:hint="eastAsia"/>
          <w:sz w:val="24"/>
          <w:szCs w:val="24"/>
        </w:rPr>
        <w:t>３</w:t>
      </w:r>
      <w:r w:rsidR="009820C2" w:rsidRPr="00EB34A1">
        <w:rPr>
          <w:rFonts w:hint="eastAsia"/>
          <w:sz w:val="24"/>
          <w:szCs w:val="24"/>
        </w:rPr>
        <w:t>回</w:t>
      </w:r>
      <w:r w:rsidR="0054203C" w:rsidRPr="00EB34A1">
        <w:rPr>
          <w:rFonts w:hint="eastAsia"/>
          <w:sz w:val="24"/>
          <w:szCs w:val="24"/>
        </w:rPr>
        <w:t>、いじめ防止についての</w:t>
      </w:r>
      <w:r w:rsidR="00A0008D" w:rsidRPr="00EB34A1">
        <w:rPr>
          <w:rFonts w:hint="eastAsia"/>
          <w:sz w:val="24"/>
          <w:szCs w:val="24"/>
        </w:rPr>
        <w:t>教職員</w:t>
      </w:r>
      <w:r w:rsidR="003F12F6" w:rsidRPr="00EB34A1">
        <w:rPr>
          <w:rFonts w:hint="eastAsia"/>
          <w:sz w:val="24"/>
          <w:szCs w:val="24"/>
        </w:rPr>
        <w:t>向け</w:t>
      </w:r>
      <w:r w:rsidR="00A0008D" w:rsidRPr="00EB34A1">
        <w:rPr>
          <w:rFonts w:hint="eastAsia"/>
          <w:sz w:val="24"/>
          <w:szCs w:val="24"/>
        </w:rPr>
        <w:t>研修を行う。</w:t>
      </w:r>
    </w:p>
    <w:p w:rsidR="00424D0A" w:rsidRPr="00EB34A1" w:rsidRDefault="00424D0A" w:rsidP="00DD16F9">
      <w:pPr>
        <w:spacing w:beforeLines="50" w:before="180"/>
        <w:ind w:left="708" w:hangingChars="295" w:hanging="708"/>
        <w:rPr>
          <w:sz w:val="24"/>
          <w:szCs w:val="24"/>
        </w:rPr>
      </w:pPr>
      <w:r w:rsidRPr="00EB34A1">
        <w:rPr>
          <w:rFonts w:hint="eastAsia"/>
          <w:sz w:val="24"/>
          <w:szCs w:val="24"/>
        </w:rPr>
        <w:t>（２）</w:t>
      </w:r>
      <w:r w:rsidR="0054203C" w:rsidRPr="00EB34A1">
        <w:rPr>
          <w:rFonts w:hint="eastAsia"/>
          <w:sz w:val="24"/>
          <w:szCs w:val="24"/>
        </w:rPr>
        <w:t>研修の</w:t>
      </w:r>
      <w:r w:rsidR="00A0008D" w:rsidRPr="00EB34A1">
        <w:rPr>
          <w:rFonts w:hint="eastAsia"/>
          <w:sz w:val="24"/>
          <w:szCs w:val="24"/>
        </w:rPr>
        <w:t>内容は、</w:t>
      </w:r>
      <w:r w:rsidR="005D290D" w:rsidRPr="00EB34A1">
        <w:rPr>
          <w:rFonts w:hint="eastAsia"/>
          <w:sz w:val="24"/>
          <w:szCs w:val="24"/>
        </w:rPr>
        <w:t>いじめのない人間関係づくりや</w:t>
      </w:r>
      <w:r w:rsidR="00A0008D" w:rsidRPr="00EB34A1">
        <w:rPr>
          <w:rFonts w:hint="eastAsia"/>
          <w:sz w:val="24"/>
          <w:szCs w:val="24"/>
        </w:rPr>
        <w:t>事例研究等</w:t>
      </w:r>
      <w:r w:rsidR="0054203C" w:rsidRPr="00EB34A1">
        <w:rPr>
          <w:rFonts w:hint="eastAsia"/>
          <w:sz w:val="24"/>
          <w:szCs w:val="24"/>
        </w:rPr>
        <w:t>とし、必要に応じ、</w:t>
      </w:r>
      <w:r w:rsidR="00A0008D" w:rsidRPr="00EB34A1">
        <w:rPr>
          <w:rFonts w:hint="eastAsia"/>
          <w:sz w:val="24"/>
          <w:szCs w:val="24"/>
        </w:rPr>
        <w:t>警察等</w:t>
      </w:r>
      <w:r w:rsidR="005D290D" w:rsidRPr="00EB34A1">
        <w:rPr>
          <w:rFonts w:hint="eastAsia"/>
          <w:sz w:val="24"/>
          <w:szCs w:val="24"/>
        </w:rPr>
        <w:t>の協力を得て</w:t>
      </w:r>
      <w:r w:rsidR="00A0008D" w:rsidRPr="00EB34A1">
        <w:rPr>
          <w:rFonts w:hint="eastAsia"/>
          <w:sz w:val="24"/>
          <w:szCs w:val="24"/>
        </w:rPr>
        <w:t>「</w:t>
      </w:r>
      <w:r w:rsidR="00A0008D" w:rsidRPr="00EB34A1">
        <w:rPr>
          <w:rFonts w:hint="eastAsia"/>
          <w:sz w:val="24"/>
          <w:szCs w:val="24"/>
        </w:rPr>
        <w:t>SNS</w:t>
      </w:r>
      <w:r w:rsidR="00A0008D" w:rsidRPr="00EB34A1">
        <w:rPr>
          <w:rFonts w:hint="eastAsia"/>
          <w:sz w:val="24"/>
          <w:szCs w:val="24"/>
        </w:rPr>
        <w:t>」等に</w:t>
      </w:r>
      <w:r w:rsidR="003C1585" w:rsidRPr="00EB34A1">
        <w:rPr>
          <w:rFonts w:hint="eastAsia"/>
          <w:sz w:val="24"/>
          <w:szCs w:val="24"/>
        </w:rPr>
        <w:t>よる</w:t>
      </w:r>
      <w:r w:rsidR="00A0008D" w:rsidRPr="00EB34A1">
        <w:rPr>
          <w:rFonts w:hint="eastAsia"/>
          <w:sz w:val="24"/>
          <w:szCs w:val="24"/>
        </w:rPr>
        <w:t>被害・いじめ</w:t>
      </w:r>
      <w:r w:rsidR="003C1585" w:rsidRPr="00EB34A1">
        <w:rPr>
          <w:rFonts w:hint="eastAsia"/>
          <w:sz w:val="24"/>
          <w:szCs w:val="24"/>
        </w:rPr>
        <w:t>に関連する</w:t>
      </w:r>
      <w:r w:rsidR="005D290D" w:rsidRPr="00EB34A1">
        <w:rPr>
          <w:rFonts w:hint="eastAsia"/>
          <w:sz w:val="24"/>
          <w:szCs w:val="24"/>
        </w:rPr>
        <w:t>研修を行う。</w:t>
      </w:r>
    </w:p>
    <w:p w:rsidR="007736D4" w:rsidRDefault="007736D4" w:rsidP="00E51786">
      <w:pPr>
        <w:rPr>
          <w:sz w:val="24"/>
          <w:szCs w:val="24"/>
        </w:rPr>
      </w:pPr>
    </w:p>
    <w:p w:rsidR="00424D0A" w:rsidRDefault="00E667A2" w:rsidP="00E51786">
      <w:pPr>
        <w:rPr>
          <w:sz w:val="24"/>
          <w:szCs w:val="24"/>
        </w:rPr>
      </w:pPr>
      <w:r>
        <w:rPr>
          <w:rFonts w:hint="eastAsia"/>
          <w:sz w:val="24"/>
          <w:szCs w:val="24"/>
        </w:rPr>
        <w:t>６</w:t>
      </w:r>
      <w:r w:rsidR="00424D0A">
        <w:rPr>
          <w:rFonts w:hint="eastAsia"/>
          <w:sz w:val="24"/>
          <w:szCs w:val="24"/>
        </w:rPr>
        <w:t xml:space="preserve">　保護者との連携及び啓発の推進に関する方策</w:t>
      </w:r>
    </w:p>
    <w:p w:rsidR="00424D0A" w:rsidRPr="00EB34A1" w:rsidRDefault="00424D0A" w:rsidP="00DD16F9">
      <w:pPr>
        <w:spacing w:beforeLines="50" w:before="180"/>
        <w:ind w:left="708" w:hangingChars="295" w:hanging="708"/>
        <w:rPr>
          <w:sz w:val="24"/>
          <w:szCs w:val="24"/>
        </w:rPr>
      </w:pPr>
      <w:r w:rsidRPr="00EB34A1">
        <w:rPr>
          <w:rFonts w:hint="eastAsia"/>
          <w:sz w:val="24"/>
          <w:szCs w:val="24"/>
        </w:rPr>
        <w:t>（１）</w:t>
      </w:r>
      <w:r w:rsidR="00655130" w:rsidRPr="00EB34A1">
        <w:rPr>
          <w:rFonts w:hint="eastAsia"/>
          <w:sz w:val="24"/>
          <w:szCs w:val="24"/>
        </w:rPr>
        <w:t>保護者会</w:t>
      </w:r>
      <w:r w:rsidR="001518C7" w:rsidRPr="00EB34A1">
        <w:rPr>
          <w:rFonts w:hint="eastAsia"/>
          <w:sz w:val="24"/>
          <w:szCs w:val="24"/>
        </w:rPr>
        <w:t>等の機会</w:t>
      </w:r>
      <w:r w:rsidR="00655130" w:rsidRPr="00EB34A1">
        <w:rPr>
          <w:rFonts w:hint="eastAsia"/>
          <w:sz w:val="24"/>
          <w:szCs w:val="24"/>
        </w:rPr>
        <w:t>で、いじめの防止に対する</w:t>
      </w:r>
      <w:r w:rsidR="001518C7" w:rsidRPr="00EB34A1">
        <w:rPr>
          <w:rFonts w:hint="eastAsia"/>
          <w:sz w:val="24"/>
          <w:szCs w:val="24"/>
        </w:rPr>
        <w:t>学校の取組を周知するとともに、家庭での留意事項について、協力を依頼する</w:t>
      </w:r>
      <w:r w:rsidR="00655130" w:rsidRPr="00EB34A1">
        <w:rPr>
          <w:rFonts w:hint="eastAsia"/>
          <w:sz w:val="24"/>
          <w:szCs w:val="24"/>
        </w:rPr>
        <w:t>。</w:t>
      </w:r>
    </w:p>
    <w:p w:rsidR="003F12F6" w:rsidRPr="00EB34A1" w:rsidRDefault="00F0302F" w:rsidP="00DD16F9">
      <w:pPr>
        <w:spacing w:beforeLines="50" w:before="180"/>
        <w:ind w:left="708" w:hangingChars="295" w:hanging="708"/>
        <w:rPr>
          <w:sz w:val="24"/>
          <w:szCs w:val="24"/>
        </w:rPr>
      </w:pPr>
      <w:r w:rsidRPr="00EB34A1">
        <w:rPr>
          <w:rFonts w:hint="eastAsia"/>
          <w:sz w:val="24"/>
          <w:szCs w:val="24"/>
        </w:rPr>
        <w:t>（</w:t>
      </w:r>
      <w:r w:rsidR="001518C7" w:rsidRPr="00EB34A1">
        <w:rPr>
          <w:rFonts w:hint="eastAsia"/>
          <w:sz w:val="24"/>
          <w:szCs w:val="24"/>
        </w:rPr>
        <w:t>２</w:t>
      </w:r>
      <w:r w:rsidRPr="00EB34A1">
        <w:rPr>
          <w:rFonts w:hint="eastAsia"/>
          <w:sz w:val="24"/>
          <w:szCs w:val="24"/>
        </w:rPr>
        <w:t>）入学式や保護者会</w:t>
      </w:r>
      <w:r w:rsidR="005D290D" w:rsidRPr="00EB34A1">
        <w:rPr>
          <w:rFonts w:hint="eastAsia"/>
          <w:sz w:val="24"/>
          <w:szCs w:val="24"/>
        </w:rPr>
        <w:t>や案内</w:t>
      </w:r>
      <w:r w:rsidRPr="00EB34A1">
        <w:rPr>
          <w:rFonts w:hint="eastAsia"/>
          <w:sz w:val="24"/>
          <w:szCs w:val="24"/>
        </w:rPr>
        <w:t>などで、年度当初、スクールカウンセラーを紹介する。また、保護者が学校に相談しやすい環境を整える。</w:t>
      </w:r>
    </w:p>
    <w:p w:rsidR="003F12F6" w:rsidRPr="00EB34A1" w:rsidRDefault="003F12F6" w:rsidP="00E51786">
      <w:pPr>
        <w:rPr>
          <w:sz w:val="24"/>
          <w:szCs w:val="24"/>
        </w:rPr>
      </w:pPr>
    </w:p>
    <w:p w:rsidR="00424D0A" w:rsidRDefault="00E667A2" w:rsidP="00E51786">
      <w:pPr>
        <w:rPr>
          <w:sz w:val="24"/>
          <w:szCs w:val="24"/>
        </w:rPr>
      </w:pPr>
      <w:r>
        <w:rPr>
          <w:rFonts w:hint="eastAsia"/>
          <w:sz w:val="24"/>
          <w:szCs w:val="24"/>
        </w:rPr>
        <w:t>７</w:t>
      </w:r>
      <w:r w:rsidR="00424D0A">
        <w:rPr>
          <w:rFonts w:hint="eastAsia"/>
          <w:sz w:val="24"/>
          <w:szCs w:val="24"/>
        </w:rPr>
        <w:t xml:space="preserve">　地域及び関係機関</w:t>
      </w:r>
      <w:r w:rsidR="007736D4">
        <w:rPr>
          <w:rFonts w:hint="eastAsia"/>
          <w:sz w:val="24"/>
          <w:szCs w:val="24"/>
        </w:rPr>
        <w:t>や</w:t>
      </w:r>
      <w:r w:rsidR="00424D0A">
        <w:rPr>
          <w:rFonts w:hint="eastAsia"/>
          <w:sz w:val="24"/>
          <w:szCs w:val="24"/>
        </w:rPr>
        <w:t>団体等との連携推進の方策</w:t>
      </w:r>
    </w:p>
    <w:p w:rsidR="00424D0A" w:rsidRPr="00174996" w:rsidRDefault="00424D0A" w:rsidP="00DD16F9">
      <w:pPr>
        <w:spacing w:beforeLines="50" w:before="180"/>
        <w:ind w:left="708" w:hangingChars="295" w:hanging="708"/>
        <w:rPr>
          <w:sz w:val="24"/>
          <w:szCs w:val="24"/>
        </w:rPr>
      </w:pPr>
      <w:r w:rsidRPr="00174996">
        <w:rPr>
          <w:rFonts w:hint="eastAsia"/>
          <w:sz w:val="24"/>
          <w:szCs w:val="24"/>
        </w:rPr>
        <w:t>（１）</w:t>
      </w:r>
      <w:r w:rsidR="003C1585" w:rsidRPr="00174996">
        <w:rPr>
          <w:rFonts w:hint="eastAsia"/>
          <w:sz w:val="24"/>
          <w:szCs w:val="24"/>
        </w:rPr>
        <w:t>自治会</w:t>
      </w:r>
      <w:r w:rsidR="002F30CC" w:rsidRPr="00174996">
        <w:rPr>
          <w:rFonts w:hint="eastAsia"/>
          <w:sz w:val="24"/>
          <w:szCs w:val="24"/>
        </w:rPr>
        <w:t>や主任児童委員、スクールサポーター</w:t>
      </w:r>
      <w:r w:rsidR="003C1585" w:rsidRPr="00174996">
        <w:rPr>
          <w:rFonts w:hint="eastAsia"/>
          <w:sz w:val="24"/>
          <w:szCs w:val="24"/>
        </w:rPr>
        <w:t>と連携し</w:t>
      </w:r>
      <w:r w:rsidR="00763D69" w:rsidRPr="00174996">
        <w:rPr>
          <w:rFonts w:hint="eastAsia"/>
          <w:sz w:val="24"/>
          <w:szCs w:val="24"/>
        </w:rPr>
        <w:t>て</w:t>
      </w:r>
      <w:r w:rsidR="002F30CC" w:rsidRPr="00174996">
        <w:rPr>
          <w:rFonts w:hint="eastAsia"/>
          <w:sz w:val="24"/>
          <w:szCs w:val="24"/>
        </w:rPr>
        <w:t>学校へ情報を伝えやすい環境づくりに努め、</w:t>
      </w:r>
      <w:r w:rsidR="003C1585" w:rsidRPr="00174996">
        <w:rPr>
          <w:rFonts w:hint="eastAsia"/>
          <w:sz w:val="24"/>
          <w:szCs w:val="24"/>
        </w:rPr>
        <w:t>学校外での生徒の気になる状況を</w:t>
      </w:r>
      <w:r w:rsidR="00FC6641" w:rsidRPr="00174996">
        <w:rPr>
          <w:rFonts w:hint="eastAsia"/>
          <w:sz w:val="24"/>
          <w:szCs w:val="24"/>
        </w:rPr>
        <w:t>できる限り</w:t>
      </w:r>
      <w:r w:rsidR="003C1585" w:rsidRPr="00174996">
        <w:rPr>
          <w:rFonts w:hint="eastAsia"/>
          <w:sz w:val="24"/>
          <w:szCs w:val="24"/>
        </w:rPr>
        <w:t>把握する。</w:t>
      </w:r>
    </w:p>
    <w:p w:rsidR="003F12F6" w:rsidRPr="00174996" w:rsidRDefault="00424D0A" w:rsidP="00DD16F9">
      <w:pPr>
        <w:spacing w:beforeLines="50" w:before="180"/>
        <w:ind w:left="708" w:hangingChars="295" w:hanging="708"/>
        <w:rPr>
          <w:sz w:val="24"/>
          <w:szCs w:val="24"/>
        </w:rPr>
      </w:pPr>
      <w:r w:rsidRPr="00174996">
        <w:rPr>
          <w:rFonts w:hint="eastAsia"/>
          <w:sz w:val="24"/>
          <w:szCs w:val="24"/>
        </w:rPr>
        <w:t>（２）</w:t>
      </w:r>
      <w:r w:rsidR="003F12F6" w:rsidRPr="00174996">
        <w:rPr>
          <w:rFonts w:hint="eastAsia"/>
          <w:sz w:val="24"/>
          <w:szCs w:val="24"/>
        </w:rPr>
        <w:t>警察・児童相談所への通報及び日常的な連絡</w:t>
      </w:r>
    </w:p>
    <w:p w:rsidR="00763D69" w:rsidRPr="00174996" w:rsidRDefault="00763D69" w:rsidP="00763D69">
      <w:pPr>
        <w:ind w:leftChars="300" w:left="870" w:hangingChars="100" w:hanging="240"/>
        <w:rPr>
          <w:sz w:val="24"/>
          <w:szCs w:val="24"/>
        </w:rPr>
      </w:pPr>
      <w:r w:rsidRPr="00174996">
        <w:rPr>
          <w:rFonts w:hint="eastAsia"/>
          <w:sz w:val="24"/>
          <w:szCs w:val="24"/>
        </w:rPr>
        <w:t>○普段から情報の連携を密にし、問題行動が発生した際に、円滑で適切な緊急時連携ができるようにする。</w:t>
      </w:r>
    </w:p>
    <w:p w:rsidR="00C0488A" w:rsidRPr="00174996" w:rsidRDefault="003F12F6" w:rsidP="003F12F6">
      <w:pPr>
        <w:ind w:leftChars="300" w:left="870" w:hangingChars="100" w:hanging="240"/>
        <w:rPr>
          <w:sz w:val="24"/>
          <w:szCs w:val="24"/>
        </w:rPr>
      </w:pPr>
      <w:r w:rsidRPr="00174996">
        <w:rPr>
          <w:rFonts w:hint="eastAsia"/>
          <w:sz w:val="24"/>
          <w:szCs w:val="24"/>
        </w:rPr>
        <w:t>○</w:t>
      </w:r>
      <w:r w:rsidR="00B90062" w:rsidRPr="00174996">
        <w:rPr>
          <w:rFonts w:hint="eastAsia"/>
          <w:sz w:val="24"/>
          <w:szCs w:val="24"/>
        </w:rPr>
        <w:t>暴行や金銭強要など犯罪行為や児童虐待が疑われる場合は、迅速かつ円滑に警察や児童</w:t>
      </w:r>
      <w:r w:rsidR="00FC6641" w:rsidRPr="00174996">
        <w:rPr>
          <w:rFonts w:hint="eastAsia"/>
          <w:sz w:val="24"/>
          <w:szCs w:val="24"/>
        </w:rPr>
        <w:t>相談所と</w:t>
      </w:r>
      <w:r w:rsidR="00B90062" w:rsidRPr="00174996">
        <w:rPr>
          <w:rFonts w:hint="eastAsia"/>
          <w:sz w:val="24"/>
          <w:szCs w:val="24"/>
        </w:rPr>
        <w:t>情報を共有し、対策を協議する。また、</w:t>
      </w:r>
      <w:r w:rsidR="00C0488A" w:rsidRPr="00174996">
        <w:rPr>
          <w:rFonts w:hint="eastAsia"/>
          <w:sz w:val="24"/>
          <w:szCs w:val="24"/>
        </w:rPr>
        <w:t>相談を行うべきか否かの判断に迷う場合も含め、警察には</w:t>
      </w:r>
      <w:r w:rsidR="00FC6641" w:rsidRPr="00174996">
        <w:rPr>
          <w:rFonts w:hint="eastAsia"/>
          <w:sz w:val="24"/>
          <w:szCs w:val="24"/>
        </w:rPr>
        <w:t>積極</w:t>
      </w:r>
      <w:r w:rsidR="00C0488A" w:rsidRPr="00174996">
        <w:rPr>
          <w:rFonts w:hint="eastAsia"/>
          <w:sz w:val="24"/>
          <w:szCs w:val="24"/>
        </w:rPr>
        <w:t>的に相談する。</w:t>
      </w:r>
    </w:p>
    <w:p w:rsidR="007736D4" w:rsidRDefault="007736D4" w:rsidP="00E51786">
      <w:pPr>
        <w:rPr>
          <w:sz w:val="24"/>
          <w:szCs w:val="24"/>
        </w:rPr>
      </w:pPr>
    </w:p>
    <w:p w:rsidR="007736D4" w:rsidRDefault="00E667A2" w:rsidP="00E51786">
      <w:pPr>
        <w:rPr>
          <w:sz w:val="24"/>
          <w:szCs w:val="24"/>
        </w:rPr>
      </w:pPr>
      <w:r>
        <w:rPr>
          <w:rFonts w:hint="eastAsia"/>
          <w:sz w:val="24"/>
          <w:szCs w:val="24"/>
        </w:rPr>
        <w:t>８</w:t>
      </w:r>
      <w:r w:rsidR="007736D4">
        <w:rPr>
          <w:rFonts w:hint="eastAsia"/>
          <w:sz w:val="24"/>
          <w:szCs w:val="24"/>
        </w:rPr>
        <w:t xml:space="preserve">　学校評価及び基本方針改善のための計画</w:t>
      </w:r>
    </w:p>
    <w:p w:rsidR="007736D4" w:rsidRPr="00FC6641" w:rsidRDefault="007736D4" w:rsidP="00DD16F9">
      <w:pPr>
        <w:spacing w:beforeLines="50" w:before="180"/>
        <w:ind w:left="708" w:hangingChars="295" w:hanging="708"/>
        <w:rPr>
          <w:sz w:val="24"/>
          <w:szCs w:val="24"/>
        </w:rPr>
      </w:pPr>
      <w:r>
        <w:rPr>
          <w:rFonts w:hint="eastAsia"/>
          <w:sz w:val="24"/>
          <w:szCs w:val="24"/>
        </w:rPr>
        <w:t>（１）</w:t>
      </w:r>
      <w:r w:rsidR="00D97E2B">
        <w:rPr>
          <w:rFonts w:hint="eastAsia"/>
          <w:sz w:val="24"/>
          <w:szCs w:val="24"/>
        </w:rPr>
        <w:t>本基本方針公開の後に行われる学校評価アンケート（生徒、保護者、教職員、地域社会）において、いじめの未然防止、早期発見について、①組織の整備体制、②基本方針の周知について４段階での評価を受ける。</w:t>
      </w:r>
    </w:p>
    <w:p w:rsidR="007736D4" w:rsidRPr="003E427B" w:rsidRDefault="007736D4" w:rsidP="00DD16F9">
      <w:pPr>
        <w:spacing w:beforeLines="50" w:before="180"/>
        <w:ind w:left="708" w:hangingChars="295" w:hanging="708"/>
        <w:rPr>
          <w:sz w:val="24"/>
          <w:szCs w:val="24"/>
        </w:rPr>
      </w:pPr>
      <w:r>
        <w:rPr>
          <w:rFonts w:hint="eastAsia"/>
          <w:sz w:val="24"/>
          <w:szCs w:val="24"/>
        </w:rPr>
        <w:t>（２）</w:t>
      </w:r>
      <w:r w:rsidR="00D97E2B">
        <w:rPr>
          <w:rFonts w:hint="eastAsia"/>
          <w:sz w:val="24"/>
          <w:szCs w:val="24"/>
        </w:rPr>
        <w:t>（１）の集計結果に対し、「学校いじめ対策委員会」において分析を加え、基本方針の改善の方策について協議し、改善等の提案、策定を行う。</w:t>
      </w:r>
    </w:p>
    <w:sectPr w:rsidR="007736D4" w:rsidRPr="003E427B" w:rsidSect="00490D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79" w:rsidRDefault="00066D79" w:rsidP="0095461E">
      <w:r>
        <w:separator/>
      </w:r>
    </w:p>
  </w:endnote>
  <w:endnote w:type="continuationSeparator" w:id="0">
    <w:p w:rsidR="00066D79" w:rsidRDefault="00066D79" w:rsidP="009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79" w:rsidRDefault="00066D79" w:rsidP="0095461E">
      <w:r>
        <w:separator/>
      </w:r>
    </w:p>
  </w:footnote>
  <w:footnote w:type="continuationSeparator" w:id="0">
    <w:p w:rsidR="00066D79" w:rsidRDefault="00066D79" w:rsidP="00954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224FE"/>
    <w:multiLevelType w:val="hybridMultilevel"/>
    <w:tmpl w:val="9286A7CC"/>
    <w:lvl w:ilvl="0" w:tplc="F0B4D706">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86"/>
    <w:rsid w:val="00000563"/>
    <w:rsid w:val="000044DD"/>
    <w:rsid w:val="00066D79"/>
    <w:rsid w:val="000D1D29"/>
    <w:rsid w:val="001238B3"/>
    <w:rsid w:val="001433BE"/>
    <w:rsid w:val="001518C7"/>
    <w:rsid w:val="00170F44"/>
    <w:rsid w:val="00174996"/>
    <w:rsid w:val="001959C8"/>
    <w:rsid w:val="001C3203"/>
    <w:rsid w:val="001D7DCB"/>
    <w:rsid w:val="001F736E"/>
    <w:rsid w:val="00253B19"/>
    <w:rsid w:val="002B061B"/>
    <w:rsid w:val="002E0A2C"/>
    <w:rsid w:val="002F30CC"/>
    <w:rsid w:val="003010C3"/>
    <w:rsid w:val="00327028"/>
    <w:rsid w:val="003B650C"/>
    <w:rsid w:val="003C1585"/>
    <w:rsid w:val="003C4A2B"/>
    <w:rsid w:val="003E427B"/>
    <w:rsid w:val="003E5246"/>
    <w:rsid w:val="003F12F6"/>
    <w:rsid w:val="00424D0A"/>
    <w:rsid w:val="004501B1"/>
    <w:rsid w:val="0046422E"/>
    <w:rsid w:val="00480BCA"/>
    <w:rsid w:val="00490D96"/>
    <w:rsid w:val="005347DD"/>
    <w:rsid w:val="0054203C"/>
    <w:rsid w:val="005848A8"/>
    <w:rsid w:val="005B603B"/>
    <w:rsid w:val="005C359D"/>
    <w:rsid w:val="005D05CD"/>
    <w:rsid w:val="005D290D"/>
    <w:rsid w:val="00615785"/>
    <w:rsid w:val="00655130"/>
    <w:rsid w:val="00661ED0"/>
    <w:rsid w:val="00686E92"/>
    <w:rsid w:val="006B27D0"/>
    <w:rsid w:val="006E13AA"/>
    <w:rsid w:val="00763D69"/>
    <w:rsid w:val="007736D4"/>
    <w:rsid w:val="007D078D"/>
    <w:rsid w:val="007D5311"/>
    <w:rsid w:val="00800C49"/>
    <w:rsid w:val="00847422"/>
    <w:rsid w:val="0086638D"/>
    <w:rsid w:val="00870779"/>
    <w:rsid w:val="008C278B"/>
    <w:rsid w:val="008D7141"/>
    <w:rsid w:val="008E37A5"/>
    <w:rsid w:val="0095461E"/>
    <w:rsid w:val="009820C2"/>
    <w:rsid w:val="00990924"/>
    <w:rsid w:val="00993CAF"/>
    <w:rsid w:val="00A0008D"/>
    <w:rsid w:val="00A12738"/>
    <w:rsid w:val="00A2708E"/>
    <w:rsid w:val="00AE4AE9"/>
    <w:rsid w:val="00AE6232"/>
    <w:rsid w:val="00AF6A18"/>
    <w:rsid w:val="00B0664E"/>
    <w:rsid w:val="00B126DD"/>
    <w:rsid w:val="00B16E30"/>
    <w:rsid w:val="00B90062"/>
    <w:rsid w:val="00BC4B9E"/>
    <w:rsid w:val="00BD6AD4"/>
    <w:rsid w:val="00C0488A"/>
    <w:rsid w:val="00C40F74"/>
    <w:rsid w:val="00C6295C"/>
    <w:rsid w:val="00CE072E"/>
    <w:rsid w:val="00D42035"/>
    <w:rsid w:val="00D97E2B"/>
    <w:rsid w:val="00DB578A"/>
    <w:rsid w:val="00DD16F9"/>
    <w:rsid w:val="00DE2FBD"/>
    <w:rsid w:val="00E246BF"/>
    <w:rsid w:val="00E51786"/>
    <w:rsid w:val="00E644E6"/>
    <w:rsid w:val="00E667A2"/>
    <w:rsid w:val="00EB34A1"/>
    <w:rsid w:val="00F0302F"/>
    <w:rsid w:val="00FC6641"/>
    <w:rsid w:val="00FE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1786"/>
  </w:style>
  <w:style w:type="character" w:customStyle="1" w:styleId="a4">
    <w:name w:val="日付 (文字)"/>
    <w:basedOn w:val="a0"/>
    <w:link w:val="a3"/>
    <w:uiPriority w:val="99"/>
    <w:semiHidden/>
    <w:rsid w:val="00E51786"/>
  </w:style>
  <w:style w:type="table" w:styleId="a5">
    <w:name w:val="Table Grid"/>
    <w:basedOn w:val="a1"/>
    <w:uiPriority w:val="59"/>
    <w:rsid w:val="0077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32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3203"/>
    <w:rPr>
      <w:rFonts w:asciiTheme="majorHAnsi" w:eastAsiaTheme="majorEastAsia" w:hAnsiTheme="majorHAnsi" w:cstheme="majorBidi"/>
      <w:sz w:val="18"/>
      <w:szCs w:val="18"/>
    </w:rPr>
  </w:style>
  <w:style w:type="paragraph" w:styleId="a8">
    <w:name w:val="List Paragraph"/>
    <w:basedOn w:val="a"/>
    <w:uiPriority w:val="34"/>
    <w:qFormat/>
    <w:rsid w:val="00C0488A"/>
    <w:pPr>
      <w:ind w:leftChars="400" w:left="840"/>
    </w:pPr>
  </w:style>
  <w:style w:type="paragraph" w:styleId="a9">
    <w:name w:val="header"/>
    <w:basedOn w:val="a"/>
    <w:link w:val="aa"/>
    <w:uiPriority w:val="99"/>
    <w:unhideWhenUsed/>
    <w:rsid w:val="0095461E"/>
    <w:pPr>
      <w:tabs>
        <w:tab w:val="center" w:pos="4252"/>
        <w:tab w:val="right" w:pos="8504"/>
      </w:tabs>
      <w:snapToGrid w:val="0"/>
    </w:pPr>
  </w:style>
  <w:style w:type="character" w:customStyle="1" w:styleId="aa">
    <w:name w:val="ヘッダー (文字)"/>
    <w:basedOn w:val="a0"/>
    <w:link w:val="a9"/>
    <w:uiPriority w:val="99"/>
    <w:rsid w:val="0095461E"/>
  </w:style>
  <w:style w:type="paragraph" w:styleId="ab">
    <w:name w:val="footer"/>
    <w:basedOn w:val="a"/>
    <w:link w:val="ac"/>
    <w:uiPriority w:val="99"/>
    <w:unhideWhenUsed/>
    <w:rsid w:val="0095461E"/>
    <w:pPr>
      <w:tabs>
        <w:tab w:val="center" w:pos="4252"/>
        <w:tab w:val="right" w:pos="8504"/>
      </w:tabs>
      <w:snapToGrid w:val="0"/>
    </w:pPr>
  </w:style>
  <w:style w:type="character" w:customStyle="1" w:styleId="ac">
    <w:name w:val="フッター (文字)"/>
    <w:basedOn w:val="a0"/>
    <w:link w:val="ab"/>
    <w:uiPriority w:val="99"/>
    <w:rsid w:val="00954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1786"/>
  </w:style>
  <w:style w:type="character" w:customStyle="1" w:styleId="a4">
    <w:name w:val="日付 (文字)"/>
    <w:basedOn w:val="a0"/>
    <w:link w:val="a3"/>
    <w:uiPriority w:val="99"/>
    <w:semiHidden/>
    <w:rsid w:val="00E51786"/>
  </w:style>
  <w:style w:type="table" w:styleId="a5">
    <w:name w:val="Table Grid"/>
    <w:basedOn w:val="a1"/>
    <w:uiPriority w:val="59"/>
    <w:rsid w:val="0077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32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3203"/>
    <w:rPr>
      <w:rFonts w:asciiTheme="majorHAnsi" w:eastAsiaTheme="majorEastAsia" w:hAnsiTheme="majorHAnsi" w:cstheme="majorBidi"/>
      <w:sz w:val="18"/>
      <w:szCs w:val="18"/>
    </w:rPr>
  </w:style>
  <w:style w:type="paragraph" w:styleId="a8">
    <w:name w:val="List Paragraph"/>
    <w:basedOn w:val="a"/>
    <w:uiPriority w:val="34"/>
    <w:qFormat/>
    <w:rsid w:val="00C0488A"/>
    <w:pPr>
      <w:ind w:leftChars="400" w:left="840"/>
    </w:pPr>
  </w:style>
  <w:style w:type="paragraph" w:styleId="a9">
    <w:name w:val="header"/>
    <w:basedOn w:val="a"/>
    <w:link w:val="aa"/>
    <w:uiPriority w:val="99"/>
    <w:unhideWhenUsed/>
    <w:rsid w:val="0095461E"/>
    <w:pPr>
      <w:tabs>
        <w:tab w:val="center" w:pos="4252"/>
        <w:tab w:val="right" w:pos="8504"/>
      </w:tabs>
      <w:snapToGrid w:val="0"/>
    </w:pPr>
  </w:style>
  <w:style w:type="character" w:customStyle="1" w:styleId="aa">
    <w:name w:val="ヘッダー (文字)"/>
    <w:basedOn w:val="a0"/>
    <w:link w:val="a9"/>
    <w:uiPriority w:val="99"/>
    <w:rsid w:val="0095461E"/>
  </w:style>
  <w:style w:type="paragraph" w:styleId="ab">
    <w:name w:val="footer"/>
    <w:basedOn w:val="a"/>
    <w:link w:val="ac"/>
    <w:uiPriority w:val="99"/>
    <w:unhideWhenUsed/>
    <w:rsid w:val="0095461E"/>
    <w:pPr>
      <w:tabs>
        <w:tab w:val="center" w:pos="4252"/>
        <w:tab w:val="right" w:pos="8504"/>
      </w:tabs>
      <w:snapToGrid w:val="0"/>
    </w:pPr>
  </w:style>
  <w:style w:type="character" w:customStyle="1" w:styleId="ac">
    <w:name w:val="フッター (文字)"/>
    <w:basedOn w:val="a0"/>
    <w:link w:val="ab"/>
    <w:uiPriority w:val="99"/>
    <w:rsid w:val="0095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47E3-8D18-4A54-8A72-3005627B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2014-10-27T03:48:00Z</cp:lastPrinted>
  <dcterms:created xsi:type="dcterms:W3CDTF">2019-01-11T23:43:00Z</dcterms:created>
  <dcterms:modified xsi:type="dcterms:W3CDTF">2019-01-11T23:44:00Z</dcterms:modified>
</cp:coreProperties>
</file>