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7F" w:rsidRPr="009037F2" w:rsidRDefault="00A31649" w:rsidP="001E397F">
      <w:pPr>
        <w:ind w:right="378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-108536</wp:posOffset>
                </wp:positionV>
                <wp:extent cx="1521460" cy="351692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351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97F" w:rsidRPr="00014D63" w:rsidRDefault="0092361F" w:rsidP="001E397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様式２（部活動</w:t>
                            </w:r>
                            <w:r w:rsidR="00BA58B7" w:rsidRPr="00014D6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-8.55pt;width:119.8pt;height:2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VQtAIAALc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" filled="f" stroked="f">
                <v:textbox inset="5.85pt,.7pt,5.85pt,.7pt">
                  <w:txbxContent>
                    <w:p w:rsidR="001E397F" w:rsidRPr="00014D63" w:rsidRDefault="0092361F" w:rsidP="001E397F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様式２（部活動</w:t>
                      </w:r>
                      <w:r w:rsidR="00BA58B7" w:rsidRPr="00014D6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用）</w:t>
                      </w:r>
                    </w:p>
                  </w:txbxContent>
                </v:textbox>
              </v:shape>
            </w:pict>
          </mc:Fallback>
        </mc:AlternateContent>
      </w:r>
      <w:r w:rsidR="00327D0F" w:rsidRPr="009037F2">
        <w:rPr>
          <w:rFonts w:ascii="ＭＳ 明朝" w:hAnsi="ＭＳ 明朝" w:hint="eastAsia"/>
          <w:sz w:val="22"/>
          <w:szCs w:val="22"/>
        </w:rPr>
        <w:t xml:space="preserve"> </w:t>
      </w:r>
    </w:p>
    <w:p w:rsidR="00327D0F" w:rsidRDefault="00327D0F" w:rsidP="001E397F">
      <w:pPr>
        <w:spacing w:line="320" w:lineRule="exact"/>
        <w:jc w:val="left"/>
        <w:rPr>
          <w:rFonts w:asciiTheme="majorHAnsi" w:eastAsiaTheme="majorHAnsi" w:hAnsiTheme="majorHAnsi"/>
          <w:b/>
          <w:sz w:val="24"/>
        </w:rPr>
      </w:pPr>
    </w:p>
    <w:p w:rsidR="009A7F96" w:rsidRPr="00DE5A62" w:rsidRDefault="00C93077" w:rsidP="00DE5A62">
      <w:pPr>
        <w:spacing w:line="320" w:lineRule="exact"/>
        <w:jc w:val="center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 w:hint="eastAsia"/>
          <w:b/>
          <w:sz w:val="24"/>
        </w:rPr>
        <w:t>部活動別</w:t>
      </w:r>
      <w:r w:rsidR="00A25DA8">
        <w:rPr>
          <w:rFonts w:asciiTheme="majorHAnsi" w:eastAsiaTheme="majorHAnsi" w:hAnsiTheme="majorHAnsi" w:hint="eastAsia"/>
          <w:b/>
          <w:sz w:val="24"/>
        </w:rPr>
        <w:t>の</w:t>
      </w:r>
      <w:r w:rsidR="00D410E0">
        <w:rPr>
          <w:rFonts w:asciiTheme="majorHAnsi" w:eastAsiaTheme="majorHAnsi" w:hAnsiTheme="majorHAnsi" w:hint="eastAsia"/>
          <w:b/>
          <w:sz w:val="24"/>
        </w:rPr>
        <w:t>新型コロナウイルス感染症予防計画</w:t>
      </w:r>
    </w:p>
    <w:tbl>
      <w:tblPr>
        <w:tblW w:w="98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0"/>
        <w:gridCol w:w="3177"/>
        <w:gridCol w:w="3177"/>
      </w:tblGrid>
      <w:tr w:rsidR="009A7F96" w:rsidRPr="00014D63" w:rsidTr="009A7F96">
        <w:trPr>
          <w:trHeight w:val="312"/>
        </w:trPr>
        <w:tc>
          <w:tcPr>
            <w:tcW w:w="3460" w:type="dxa"/>
          </w:tcPr>
          <w:p w:rsidR="009A7F96" w:rsidRPr="00014D63" w:rsidRDefault="009A7F96" w:rsidP="001728F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014D63">
              <w:rPr>
                <w:rFonts w:asciiTheme="majorHAnsi" w:eastAsiaTheme="majorHAnsi" w:hAnsiTheme="majorHAnsi" w:hint="eastAsia"/>
                <w:sz w:val="22"/>
                <w:szCs w:val="22"/>
              </w:rPr>
              <w:t>学校名</w:t>
            </w:r>
          </w:p>
        </w:tc>
        <w:tc>
          <w:tcPr>
            <w:tcW w:w="3177" w:type="dxa"/>
          </w:tcPr>
          <w:p w:rsidR="009A7F96" w:rsidRPr="00014D63" w:rsidRDefault="001728F0" w:rsidP="001728F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部活動名</w:t>
            </w:r>
          </w:p>
        </w:tc>
        <w:tc>
          <w:tcPr>
            <w:tcW w:w="3177" w:type="dxa"/>
          </w:tcPr>
          <w:p w:rsidR="009A7F96" w:rsidRPr="00014D63" w:rsidRDefault="001728F0" w:rsidP="001728F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顧問名</w:t>
            </w:r>
          </w:p>
        </w:tc>
      </w:tr>
      <w:tr w:rsidR="009A7F96" w:rsidRPr="00014D63" w:rsidTr="009A7F96">
        <w:trPr>
          <w:trHeight w:val="759"/>
        </w:trPr>
        <w:tc>
          <w:tcPr>
            <w:tcW w:w="3460" w:type="dxa"/>
          </w:tcPr>
          <w:p w:rsidR="009A7F96" w:rsidRPr="00014D63" w:rsidRDefault="009A7F96" w:rsidP="00C45900">
            <w:pPr>
              <w:spacing w:line="60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都立</w:t>
            </w:r>
            <w:r w:rsidR="00C45900">
              <w:rPr>
                <w:rFonts w:asciiTheme="majorHAnsi" w:eastAsiaTheme="majorHAnsi" w:hAnsiTheme="majorHAnsi" w:hint="eastAsia"/>
                <w:sz w:val="22"/>
                <w:szCs w:val="22"/>
              </w:rPr>
              <w:t>青梅総合高等学校</w:t>
            </w:r>
          </w:p>
        </w:tc>
        <w:tc>
          <w:tcPr>
            <w:tcW w:w="3177" w:type="dxa"/>
          </w:tcPr>
          <w:p w:rsidR="009A7F96" w:rsidRPr="00014D63" w:rsidRDefault="002A3B7A" w:rsidP="002A3B7A">
            <w:pPr>
              <w:spacing w:line="600" w:lineRule="exact"/>
              <w:rPr>
                <w:rFonts w:asciiTheme="majorHAnsi" w:eastAsiaTheme="majorHAnsi" w:hAnsiTheme="majorHAnsi" w:hint="eastAsia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　　　吹奏楽部</w:t>
            </w:r>
          </w:p>
        </w:tc>
        <w:tc>
          <w:tcPr>
            <w:tcW w:w="3177" w:type="dxa"/>
          </w:tcPr>
          <w:p w:rsidR="009A7F96" w:rsidRPr="00014D63" w:rsidRDefault="002A3B7A" w:rsidP="00014D63">
            <w:pPr>
              <w:spacing w:line="60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井上　真理</w:t>
            </w:r>
          </w:p>
        </w:tc>
      </w:tr>
    </w:tbl>
    <w:p w:rsidR="00327D0F" w:rsidRPr="00014D63" w:rsidRDefault="00327D0F" w:rsidP="00327D0F">
      <w:pPr>
        <w:spacing w:line="50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327D0F" w:rsidRPr="00014D63" w:rsidRDefault="0058460A" w:rsidP="001E397F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  <w:r w:rsidRPr="00014D63">
        <w:rPr>
          <w:rFonts w:asciiTheme="majorHAnsi" w:eastAsiaTheme="majorHAnsi" w:hAnsiTheme="majorHAnsi" w:hint="eastAsia"/>
          <w:sz w:val="22"/>
          <w:szCs w:val="22"/>
        </w:rPr>
        <w:t xml:space="preserve">１　</w:t>
      </w:r>
      <w:r w:rsidR="001728F0">
        <w:rPr>
          <w:rFonts w:asciiTheme="majorHAnsi" w:eastAsiaTheme="majorHAnsi" w:hAnsiTheme="majorHAnsi" w:hint="eastAsia"/>
          <w:sz w:val="22"/>
          <w:szCs w:val="22"/>
        </w:rPr>
        <w:t>当該部</w:t>
      </w:r>
      <w:r w:rsidR="00C93077">
        <w:rPr>
          <w:rFonts w:asciiTheme="majorHAnsi" w:eastAsiaTheme="majorHAnsi" w:hAnsiTheme="majorHAnsi" w:hint="eastAsia"/>
          <w:sz w:val="22"/>
          <w:szCs w:val="22"/>
        </w:rPr>
        <w:t>活動</w:t>
      </w:r>
      <w:r w:rsidR="001728F0">
        <w:rPr>
          <w:rFonts w:asciiTheme="majorHAnsi" w:eastAsiaTheme="majorHAnsi" w:hAnsiTheme="majorHAnsi" w:hint="eastAsia"/>
          <w:sz w:val="22"/>
          <w:szCs w:val="22"/>
        </w:rPr>
        <w:t>の基本方針</w:t>
      </w:r>
    </w:p>
    <w:p w:rsidR="0058460A" w:rsidRPr="00014D63" w:rsidRDefault="000E68FB" w:rsidP="001E397F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33443</wp:posOffset>
                </wp:positionH>
                <wp:positionV relativeFrom="paragraph">
                  <wp:posOffset>25823</wp:posOffset>
                </wp:positionV>
                <wp:extent cx="6164580" cy="999067"/>
                <wp:effectExtent l="0" t="0" r="26670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999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21DB" w:rsidRPr="009F21DB" w:rsidRDefault="009F21DB" w:rsidP="009F21DB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游ゴシック" w:eastAsia="游ゴシック" w:hAnsi="游ゴシック" w:hint="eastAsia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・</w:t>
                            </w:r>
                            <w:r w:rsidR="002A3B7A">
                              <w:rPr>
                                <w:rFonts w:ascii="游ゴシック" w:eastAsia="游ゴシック" w:hAnsi="游ゴシック" w:hint="eastAsia"/>
                              </w:rPr>
                              <w:t>少人数</w:t>
                            </w:r>
                            <w:r w:rsidR="002A3B7A">
                              <w:rPr>
                                <w:rFonts w:ascii="游ゴシック" w:eastAsia="游ゴシック" w:hAnsi="游ゴシック"/>
                              </w:rPr>
                              <w:t>であっても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「</w:t>
                            </w:r>
                            <w:r w:rsidR="002A3B7A">
                              <w:rPr>
                                <w:rFonts w:ascii="游ゴシック" w:eastAsia="游ゴシック" w:hAnsi="游ゴシック" w:hint="eastAsia"/>
                              </w:rPr>
                              <w:t>吹奏楽」</w:t>
                            </w:r>
                            <w:r w:rsidR="002A3B7A">
                              <w:rPr>
                                <w:rFonts w:ascii="游ゴシック" w:eastAsia="游ゴシック" w:hAnsi="游ゴシック"/>
                              </w:rPr>
                              <w:t>の伝統を絶やさぬよう、</w:t>
                            </w:r>
                            <w:r w:rsidR="002A3B7A">
                              <w:rPr>
                                <w:rFonts w:ascii="游ゴシック" w:eastAsia="游ゴシック" w:hAnsi="游ゴシック" w:hint="eastAsia"/>
                              </w:rPr>
                              <w:t>一人一人が</w:t>
                            </w:r>
                            <w:r w:rsidR="002A3B7A">
                              <w:rPr>
                                <w:rFonts w:ascii="游ゴシック" w:eastAsia="游ゴシック" w:hAnsi="游ゴシック"/>
                              </w:rPr>
                              <w:t>自覚と責任をもって</w:t>
                            </w:r>
                            <w:r w:rsidR="002A3B7A">
                              <w:rPr>
                                <w:rFonts w:ascii="游ゴシック" w:eastAsia="游ゴシック" w:hAnsi="游ゴシック" w:hint="eastAsia"/>
                              </w:rPr>
                              <w:t>、</w:t>
                            </w:r>
                            <w:r w:rsidR="002A3B7A">
                              <w:rPr>
                                <w:rFonts w:ascii="游ゴシック" w:eastAsia="游ゴシック" w:hAnsi="游ゴシック"/>
                              </w:rPr>
                              <w:t>生徒主体で練習に取り組む。</w:t>
                            </w:r>
                          </w:p>
                          <w:p w:rsidR="000E68FB" w:rsidRPr="009F21DB" w:rsidRDefault="009F21DB" w:rsidP="000E68FB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 w:hint="eastAsia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・</w:t>
                            </w:r>
                            <w:r w:rsidR="002A3B7A">
                              <w:rPr>
                                <w:rFonts w:ascii="游ゴシック" w:eastAsia="游ゴシック" w:hAnsi="游ゴシック" w:hint="eastAsia"/>
                              </w:rPr>
                              <w:t>「</w:t>
                            </w:r>
                            <w:r w:rsidR="002A3B7A">
                              <w:rPr>
                                <w:rFonts w:ascii="游ゴシック" w:eastAsia="游ゴシック" w:hAnsi="游ゴシック"/>
                              </w:rPr>
                              <w:t>外部指導員</w:t>
                            </w:r>
                            <w:r w:rsidR="002A3B7A">
                              <w:rPr>
                                <w:rFonts w:ascii="游ゴシック" w:eastAsia="游ゴシック" w:hAnsi="游ゴシック" w:hint="eastAsia"/>
                              </w:rPr>
                              <w:t>」から</w:t>
                            </w:r>
                            <w:r w:rsidR="002A3B7A">
                              <w:rPr>
                                <w:rFonts w:ascii="游ゴシック" w:eastAsia="游ゴシック" w:hAnsi="游ゴシック"/>
                              </w:rPr>
                              <w:t>音楽に取り組む姿勢・技術など</w:t>
                            </w:r>
                            <w:r w:rsidR="002A3B7A">
                              <w:rPr>
                                <w:rFonts w:ascii="游ゴシック" w:eastAsia="游ゴシック" w:hAnsi="游ゴシック" w:hint="eastAsia"/>
                              </w:rPr>
                              <w:t>出来るだけ</w:t>
                            </w:r>
                            <w:r w:rsidR="002A3B7A">
                              <w:rPr>
                                <w:rFonts w:ascii="游ゴシック" w:eastAsia="游ゴシック" w:hAnsi="游ゴシック"/>
                              </w:rPr>
                              <w:t>多くのことを吸収する。</w:t>
                            </w:r>
                          </w:p>
                          <w:p w:rsidR="000E68FB" w:rsidRDefault="002A3B7A" w:rsidP="000E68FB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 w:hint="eastAsia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必要な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技術を前提として、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最終的に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「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みんなで楽し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く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」</w:t>
                            </w:r>
                            <w:r w:rsidR="00577E6D">
                              <w:rPr>
                                <w:rFonts w:ascii="游ゴシック" w:eastAsia="游ゴシック" w:hAnsi="游ゴシック" w:hint="eastAsia"/>
                              </w:rPr>
                              <w:t>演奏に取り組む</w:t>
                            </w:r>
                          </w:p>
                          <w:p w:rsidR="000E68FB" w:rsidRPr="002A3B7A" w:rsidRDefault="000E68FB" w:rsidP="000E68FB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0E68FB" w:rsidRPr="000E68FB" w:rsidRDefault="000E68FB" w:rsidP="000E68FB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.65pt;margin-top:2.05pt;width:485.4pt;height:7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" fillcolor="white [3201]" strokeweight=".5pt">
                <v:textbox>
                  <w:txbxContent>
                    <w:p w:rsidR="009F21DB" w:rsidRPr="009F21DB" w:rsidRDefault="009F21DB" w:rsidP="009F21DB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="游ゴシック" w:eastAsia="游ゴシック" w:hAnsi="游ゴシック" w:hint="eastAsia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・</w:t>
                      </w:r>
                      <w:r w:rsidR="002A3B7A">
                        <w:rPr>
                          <w:rFonts w:ascii="游ゴシック" w:eastAsia="游ゴシック" w:hAnsi="游ゴシック" w:hint="eastAsia"/>
                        </w:rPr>
                        <w:t>少人数</w:t>
                      </w:r>
                      <w:r w:rsidR="002A3B7A">
                        <w:rPr>
                          <w:rFonts w:ascii="游ゴシック" w:eastAsia="游ゴシック" w:hAnsi="游ゴシック"/>
                        </w:rPr>
                        <w:t>であっても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「</w:t>
                      </w:r>
                      <w:r w:rsidR="002A3B7A">
                        <w:rPr>
                          <w:rFonts w:ascii="游ゴシック" w:eastAsia="游ゴシック" w:hAnsi="游ゴシック" w:hint="eastAsia"/>
                        </w:rPr>
                        <w:t>吹奏楽」</w:t>
                      </w:r>
                      <w:r w:rsidR="002A3B7A">
                        <w:rPr>
                          <w:rFonts w:ascii="游ゴシック" w:eastAsia="游ゴシック" w:hAnsi="游ゴシック"/>
                        </w:rPr>
                        <w:t>の伝統を絶やさぬよう、</w:t>
                      </w:r>
                      <w:r w:rsidR="002A3B7A">
                        <w:rPr>
                          <w:rFonts w:ascii="游ゴシック" w:eastAsia="游ゴシック" w:hAnsi="游ゴシック" w:hint="eastAsia"/>
                        </w:rPr>
                        <w:t>一人一人が</w:t>
                      </w:r>
                      <w:r w:rsidR="002A3B7A">
                        <w:rPr>
                          <w:rFonts w:ascii="游ゴシック" w:eastAsia="游ゴシック" w:hAnsi="游ゴシック"/>
                        </w:rPr>
                        <w:t>自覚と責任をもって</w:t>
                      </w:r>
                      <w:r w:rsidR="002A3B7A">
                        <w:rPr>
                          <w:rFonts w:ascii="游ゴシック" w:eastAsia="游ゴシック" w:hAnsi="游ゴシック" w:hint="eastAsia"/>
                        </w:rPr>
                        <w:t>、</w:t>
                      </w:r>
                      <w:r w:rsidR="002A3B7A">
                        <w:rPr>
                          <w:rFonts w:ascii="游ゴシック" w:eastAsia="游ゴシック" w:hAnsi="游ゴシック"/>
                        </w:rPr>
                        <w:t>生徒主体で練習に取り組む。</w:t>
                      </w:r>
                    </w:p>
                    <w:p w:rsidR="000E68FB" w:rsidRPr="009F21DB" w:rsidRDefault="009F21DB" w:rsidP="000E68FB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 w:hint="eastAsia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・</w:t>
                      </w:r>
                      <w:r w:rsidR="002A3B7A">
                        <w:rPr>
                          <w:rFonts w:ascii="游ゴシック" w:eastAsia="游ゴシック" w:hAnsi="游ゴシック" w:hint="eastAsia"/>
                        </w:rPr>
                        <w:t>「</w:t>
                      </w:r>
                      <w:r w:rsidR="002A3B7A">
                        <w:rPr>
                          <w:rFonts w:ascii="游ゴシック" w:eastAsia="游ゴシック" w:hAnsi="游ゴシック"/>
                        </w:rPr>
                        <w:t>外部指導員</w:t>
                      </w:r>
                      <w:r w:rsidR="002A3B7A">
                        <w:rPr>
                          <w:rFonts w:ascii="游ゴシック" w:eastAsia="游ゴシック" w:hAnsi="游ゴシック" w:hint="eastAsia"/>
                        </w:rPr>
                        <w:t>」から</w:t>
                      </w:r>
                      <w:r w:rsidR="002A3B7A">
                        <w:rPr>
                          <w:rFonts w:ascii="游ゴシック" w:eastAsia="游ゴシック" w:hAnsi="游ゴシック"/>
                        </w:rPr>
                        <w:t>音楽に取り組む姿勢・技術など</w:t>
                      </w:r>
                      <w:r w:rsidR="002A3B7A">
                        <w:rPr>
                          <w:rFonts w:ascii="游ゴシック" w:eastAsia="游ゴシック" w:hAnsi="游ゴシック" w:hint="eastAsia"/>
                        </w:rPr>
                        <w:t>出来るだけ</w:t>
                      </w:r>
                      <w:r w:rsidR="002A3B7A">
                        <w:rPr>
                          <w:rFonts w:ascii="游ゴシック" w:eastAsia="游ゴシック" w:hAnsi="游ゴシック"/>
                        </w:rPr>
                        <w:t>多くのことを吸収する。</w:t>
                      </w:r>
                    </w:p>
                    <w:p w:rsidR="000E68FB" w:rsidRDefault="002A3B7A" w:rsidP="000E68FB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 w:hint="eastAsia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/>
                        </w:rPr>
                        <w:t>必要な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技術を前提として、</w:t>
                      </w:r>
                      <w:r>
                        <w:rPr>
                          <w:rFonts w:ascii="游ゴシック" w:eastAsia="游ゴシック" w:hAnsi="游ゴシック"/>
                        </w:rPr>
                        <w:t>最終的に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「</w:t>
                      </w:r>
                      <w:r>
                        <w:rPr>
                          <w:rFonts w:ascii="游ゴシック" w:eastAsia="游ゴシック" w:hAnsi="游ゴシック"/>
                        </w:rPr>
                        <w:t>みんなで楽し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く</w:t>
                      </w:r>
                      <w:r>
                        <w:rPr>
                          <w:rFonts w:ascii="游ゴシック" w:eastAsia="游ゴシック" w:hAnsi="游ゴシック"/>
                        </w:rPr>
                        <w:t>」</w:t>
                      </w:r>
                      <w:r w:rsidR="00577E6D">
                        <w:rPr>
                          <w:rFonts w:ascii="游ゴシック" w:eastAsia="游ゴシック" w:hAnsi="游ゴシック" w:hint="eastAsia"/>
                        </w:rPr>
                        <w:t>演奏に取り組む</w:t>
                      </w:r>
                    </w:p>
                    <w:p w:rsidR="000E68FB" w:rsidRPr="002A3B7A" w:rsidRDefault="000E68FB" w:rsidP="000E68FB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0E68FB" w:rsidRPr="000E68FB" w:rsidRDefault="000E68FB" w:rsidP="000E68FB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460A" w:rsidRDefault="0058460A" w:rsidP="001E397F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0E68FB" w:rsidRPr="00014D63" w:rsidRDefault="000E68FB" w:rsidP="001E397F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58460A" w:rsidRPr="00014D63" w:rsidRDefault="0058460A" w:rsidP="001E397F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A25DA8" w:rsidRPr="00673F92" w:rsidRDefault="00A25DA8" w:rsidP="001E397F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A25DA8" w:rsidRDefault="00A25DA8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0E68FB" w:rsidRDefault="0058460A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  <w:r w:rsidRPr="00014D63">
        <w:rPr>
          <w:rFonts w:asciiTheme="majorHAnsi" w:eastAsiaTheme="majorHAnsi" w:hAnsiTheme="majorHAnsi" w:hint="eastAsia"/>
          <w:sz w:val="22"/>
          <w:szCs w:val="22"/>
        </w:rPr>
        <w:t xml:space="preserve">２　</w:t>
      </w:r>
      <w:r w:rsidR="001728F0">
        <w:rPr>
          <w:rFonts w:asciiTheme="majorHAnsi" w:eastAsiaTheme="majorHAnsi" w:hAnsiTheme="majorHAnsi" w:hint="eastAsia"/>
          <w:sz w:val="22"/>
          <w:szCs w:val="22"/>
        </w:rPr>
        <w:t>活動場所における感染症対策</w:t>
      </w:r>
    </w:p>
    <w:p w:rsidR="000E68FB" w:rsidRDefault="00A25DA8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1B9B4" wp14:editId="60FE06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64580" cy="999067"/>
                <wp:effectExtent l="0" t="0" r="26670" b="107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999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5187" w:rsidRDefault="00815187" w:rsidP="00815187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・</w:t>
                            </w:r>
                            <w:r w:rsidR="00577E6D">
                              <w:rPr>
                                <w:rFonts w:ascii="游ゴシック" w:eastAsia="游ゴシック" w:hAnsi="游ゴシック" w:hint="eastAsia"/>
                              </w:rPr>
                              <w:t>演奏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中以外は不織布マスクを着用し、マスクを外す場面では会話を控える。</w:t>
                            </w:r>
                          </w:p>
                          <w:p w:rsidR="00A25DA8" w:rsidRDefault="009F21DB" w:rsidP="00A25DA8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・活動前後または途中に手指の手洗い、または消毒を行う。</w:t>
                            </w:r>
                          </w:p>
                          <w:p w:rsidR="00577E6D" w:rsidRDefault="00577E6D" w:rsidP="00A25DA8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 w:hint="eastAsia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常に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換気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を心掛け、合同練習以外では密にならないよう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工夫する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。</w:t>
                            </w:r>
                          </w:p>
                          <w:p w:rsidR="009F21DB" w:rsidRPr="000E68FB" w:rsidRDefault="009F21DB" w:rsidP="00A25DA8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用具など、使用後は適宜消毒を行う。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1B9B4" id="テキスト ボックス 6" o:spid="_x0000_s1028" type="#_x0000_t202" style="position:absolute;margin-left:0;margin-top:-.05pt;width:485.4pt;height:78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" fillcolor="white [3201]" strokeweight=".5pt">
                <v:textbox>
                  <w:txbxContent>
                    <w:p w:rsidR="00815187" w:rsidRDefault="00815187" w:rsidP="00815187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・</w:t>
                      </w:r>
                      <w:r w:rsidR="00577E6D">
                        <w:rPr>
                          <w:rFonts w:ascii="游ゴシック" w:eastAsia="游ゴシック" w:hAnsi="游ゴシック" w:hint="eastAsia"/>
                        </w:rPr>
                        <w:t>演奏</w:t>
                      </w:r>
                      <w:r>
                        <w:rPr>
                          <w:rFonts w:ascii="游ゴシック" w:eastAsia="游ゴシック" w:hAnsi="游ゴシック"/>
                        </w:rPr>
                        <w:t>中以外は不織布マスクを着用し、マスクを外す場面では会話を控える。</w:t>
                      </w:r>
                    </w:p>
                    <w:p w:rsidR="00A25DA8" w:rsidRDefault="009F21DB" w:rsidP="00A25DA8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・活動前後または途中に手指の手洗い、または消毒を行う。</w:t>
                      </w:r>
                    </w:p>
                    <w:p w:rsidR="00577E6D" w:rsidRDefault="00577E6D" w:rsidP="00A25DA8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 w:hint="eastAsia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/>
                        </w:rPr>
                        <w:t>常に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換気</w:t>
                      </w:r>
                      <w:r>
                        <w:rPr>
                          <w:rFonts w:ascii="游ゴシック" w:eastAsia="游ゴシック" w:hAnsi="游ゴシック"/>
                        </w:rPr>
                        <w:t>を心掛け、合同練習以外では密にならないよう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工夫する</w:t>
                      </w:r>
                      <w:r>
                        <w:rPr>
                          <w:rFonts w:ascii="游ゴシック" w:eastAsia="游ゴシック" w:hAnsi="游ゴシック"/>
                        </w:rPr>
                        <w:t>。</w:t>
                      </w:r>
                    </w:p>
                    <w:p w:rsidR="009F21DB" w:rsidRPr="000E68FB" w:rsidRDefault="009F21DB" w:rsidP="00A25DA8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/>
                        </w:rPr>
                        <w:t>用具など、使用後は適宜消毒を行う。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0E68FB" w:rsidRDefault="000E68FB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0E68FB" w:rsidRDefault="000E68FB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0E68FB" w:rsidRDefault="000E68FB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0E68FB" w:rsidRDefault="000E68FB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A25DA8" w:rsidRDefault="00A25DA8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0E68FB" w:rsidRDefault="000E68FB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 w:hint="eastAsia"/>
          <w:sz w:val="22"/>
          <w:szCs w:val="22"/>
        </w:rPr>
        <w:t>３　活動前後の感染症対策</w:t>
      </w:r>
    </w:p>
    <w:p w:rsidR="000E68FB" w:rsidRDefault="00A25DA8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1F214" wp14:editId="5170C9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64580" cy="999067"/>
                <wp:effectExtent l="0" t="0" r="26670" b="107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999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5DA8" w:rsidRDefault="00815187" w:rsidP="00A25DA8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毎日、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検温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および健康観察を行う。</w:t>
                            </w:r>
                          </w:p>
                          <w:p w:rsidR="00815187" w:rsidRDefault="00815187" w:rsidP="00A25DA8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・体調に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少しでも不安・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異常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・違和感</w:t>
                            </w:r>
                            <w:r w:rsidR="009F21DB">
                              <w:rPr>
                                <w:rFonts w:ascii="游ゴシック" w:eastAsia="游ゴシック" w:hAnsi="游ゴシック" w:hint="eastAsia"/>
                              </w:rPr>
                              <w:t>が</w:t>
                            </w:r>
                            <w:r w:rsidR="009F21DB">
                              <w:rPr>
                                <w:rFonts w:ascii="游ゴシック" w:eastAsia="游ゴシック" w:hAnsi="游ゴシック"/>
                              </w:rPr>
                              <w:t>ある場合は練習参加を控えて療養する。</w:t>
                            </w:r>
                          </w:p>
                          <w:p w:rsidR="009F21DB" w:rsidRPr="009F21DB" w:rsidRDefault="009F21DB" w:rsidP="00A25DA8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部活動終了後は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、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速やかに帰宅して途中での飲食は控える。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1F214" id="テキスト ボックス 7" o:spid="_x0000_s1029" type="#_x0000_t202" style="position:absolute;margin-left:0;margin-top:-.05pt;width:485.4pt;height:78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" fillcolor="white [3201]" strokeweight=".5pt">
                <v:textbox>
                  <w:txbxContent>
                    <w:p w:rsidR="00A25DA8" w:rsidRDefault="00815187" w:rsidP="00A25DA8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/>
                        </w:rPr>
                        <w:t>毎日、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検温</w:t>
                      </w:r>
                      <w:r>
                        <w:rPr>
                          <w:rFonts w:ascii="游ゴシック" w:eastAsia="游ゴシック" w:hAnsi="游ゴシック"/>
                        </w:rPr>
                        <w:t>および健康観察を行う。</w:t>
                      </w:r>
                    </w:p>
                    <w:p w:rsidR="00815187" w:rsidRDefault="00815187" w:rsidP="00A25DA8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・体調に</w:t>
                      </w:r>
                      <w:r>
                        <w:rPr>
                          <w:rFonts w:ascii="游ゴシック" w:eastAsia="游ゴシック" w:hAnsi="游ゴシック"/>
                        </w:rPr>
                        <w:t>少しでも不安・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異常</w:t>
                      </w:r>
                      <w:r>
                        <w:rPr>
                          <w:rFonts w:ascii="游ゴシック" w:eastAsia="游ゴシック" w:hAnsi="游ゴシック"/>
                        </w:rPr>
                        <w:t>・違和感</w:t>
                      </w:r>
                      <w:r w:rsidR="009F21DB">
                        <w:rPr>
                          <w:rFonts w:ascii="游ゴシック" w:eastAsia="游ゴシック" w:hAnsi="游ゴシック" w:hint="eastAsia"/>
                        </w:rPr>
                        <w:t>が</w:t>
                      </w:r>
                      <w:r w:rsidR="009F21DB">
                        <w:rPr>
                          <w:rFonts w:ascii="游ゴシック" w:eastAsia="游ゴシック" w:hAnsi="游ゴシック"/>
                        </w:rPr>
                        <w:t>ある場合は練習参加を控えて療養する。</w:t>
                      </w:r>
                    </w:p>
                    <w:p w:rsidR="009F21DB" w:rsidRPr="009F21DB" w:rsidRDefault="009F21DB" w:rsidP="00A25DA8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 w:hint="eastAsia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/>
                        </w:rPr>
                        <w:t>部活動終了後は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、</w:t>
                      </w:r>
                      <w:r>
                        <w:rPr>
                          <w:rFonts w:ascii="游ゴシック" w:eastAsia="游ゴシック" w:hAnsi="游ゴシック"/>
                        </w:rPr>
                        <w:t>速やかに帰宅して途中での飲食は控える。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0E68FB" w:rsidRDefault="000E68FB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0E68FB" w:rsidRDefault="000E68FB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0E68FB" w:rsidRDefault="000E68FB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0E68FB" w:rsidRDefault="000E68FB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A25DA8" w:rsidRDefault="00A25DA8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A25DA8" w:rsidRDefault="00A25DA8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 w:hint="eastAsia"/>
          <w:sz w:val="22"/>
          <w:szCs w:val="22"/>
        </w:rPr>
        <w:t>４　部室・更衣室</w:t>
      </w:r>
      <w:r w:rsidR="00C93077">
        <w:rPr>
          <w:rFonts w:asciiTheme="majorHAnsi" w:eastAsiaTheme="majorHAnsi" w:hAnsiTheme="majorHAnsi" w:hint="eastAsia"/>
          <w:sz w:val="22"/>
          <w:szCs w:val="22"/>
        </w:rPr>
        <w:t>等</w:t>
      </w:r>
      <w:r>
        <w:rPr>
          <w:rFonts w:asciiTheme="majorHAnsi" w:eastAsiaTheme="majorHAnsi" w:hAnsiTheme="majorHAnsi" w:hint="eastAsia"/>
          <w:sz w:val="22"/>
          <w:szCs w:val="22"/>
        </w:rPr>
        <w:t>の利用計画</w:t>
      </w:r>
    </w:p>
    <w:p w:rsidR="00A25DA8" w:rsidRDefault="00A25DA8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78478F" wp14:editId="265E221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4580" cy="939800"/>
                <wp:effectExtent l="0" t="0" r="2667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5DA8" w:rsidRDefault="00815187" w:rsidP="00A25DA8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・</w:t>
                            </w:r>
                            <w:r w:rsidR="00577E6D">
                              <w:rPr>
                                <w:rFonts w:ascii="游ゴシック" w:eastAsia="游ゴシック" w:hAnsi="游ゴシック" w:hint="eastAsia"/>
                              </w:rPr>
                              <w:t>音楽室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および</w:t>
                            </w:r>
                            <w:r w:rsidR="00577E6D">
                              <w:rPr>
                                <w:rFonts w:ascii="游ゴシック" w:eastAsia="游ゴシック" w:hAnsi="游ゴシック" w:hint="eastAsia"/>
                              </w:rPr>
                              <w:t>練習場所の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換気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を徹底する。</w:t>
                            </w:r>
                          </w:p>
                          <w:p w:rsidR="00815187" w:rsidRDefault="00815187" w:rsidP="00A25DA8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 w:hint="eastAsia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不織布マスクを着用し、</w:t>
                            </w:r>
                            <w:r w:rsidR="00577E6D">
                              <w:rPr>
                                <w:rFonts w:ascii="游ゴシック" w:eastAsia="游ゴシック" w:hAnsi="游ゴシック" w:hint="eastAsia"/>
                              </w:rPr>
                              <w:t>長時間</w:t>
                            </w:r>
                            <w:r w:rsidR="00577E6D">
                              <w:rPr>
                                <w:rFonts w:ascii="游ゴシック" w:eastAsia="游ゴシック" w:hAnsi="游ゴシック"/>
                              </w:rPr>
                              <w:t>一か所に留まらないよう工夫する。</w:t>
                            </w:r>
                          </w:p>
                          <w:p w:rsidR="00815187" w:rsidRPr="00815187" w:rsidRDefault="00815187" w:rsidP="00A25DA8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・</w:t>
                            </w:r>
                            <w:r w:rsidR="00577E6D">
                              <w:rPr>
                                <w:rFonts w:ascii="游ゴシック" w:eastAsia="游ゴシック" w:hAnsi="游ゴシック" w:hint="eastAsia"/>
                              </w:rPr>
                              <w:t>移動時にも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は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換気と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不織布マスク着用を徹底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の上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、会話はしない。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8478F" id="テキスト ボックス 8" o:spid="_x0000_s1030" type="#_x0000_t202" style="position:absolute;margin-left:0;margin-top:-.05pt;width:485.4pt;height:74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" fillcolor="white [3201]" strokeweight=".5pt">
                <v:textbox>
                  <w:txbxContent>
                    <w:p w:rsidR="00A25DA8" w:rsidRDefault="00815187" w:rsidP="00A25DA8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・</w:t>
                      </w:r>
                      <w:r w:rsidR="00577E6D">
                        <w:rPr>
                          <w:rFonts w:ascii="游ゴシック" w:eastAsia="游ゴシック" w:hAnsi="游ゴシック" w:hint="eastAsia"/>
                        </w:rPr>
                        <w:t>音楽室</w:t>
                      </w:r>
                      <w:r>
                        <w:rPr>
                          <w:rFonts w:ascii="游ゴシック" w:eastAsia="游ゴシック" w:hAnsi="游ゴシック"/>
                        </w:rPr>
                        <w:t>および</w:t>
                      </w:r>
                      <w:r w:rsidR="00577E6D">
                        <w:rPr>
                          <w:rFonts w:ascii="游ゴシック" w:eastAsia="游ゴシック" w:hAnsi="游ゴシック" w:hint="eastAsia"/>
                        </w:rPr>
                        <w:t>練習場所の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換気</w:t>
                      </w:r>
                      <w:r>
                        <w:rPr>
                          <w:rFonts w:ascii="游ゴシック" w:eastAsia="游ゴシック" w:hAnsi="游ゴシック"/>
                        </w:rPr>
                        <w:t>を徹底する。</w:t>
                      </w:r>
                    </w:p>
                    <w:p w:rsidR="00815187" w:rsidRDefault="00815187" w:rsidP="00A25DA8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 w:hint="eastAsia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/>
                        </w:rPr>
                        <w:t>不織布マスクを着用し、</w:t>
                      </w:r>
                      <w:r w:rsidR="00577E6D">
                        <w:rPr>
                          <w:rFonts w:ascii="游ゴシック" w:eastAsia="游ゴシック" w:hAnsi="游ゴシック" w:hint="eastAsia"/>
                        </w:rPr>
                        <w:t>長時間</w:t>
                      </w:r>
                      <w:r w:rsidR="00577E6D">
                        <w:rPr>
                          <w:rFonts w:ascii="游ゴシック" w:eastAsia="游ゴシック" w:hAnsi="游ゴシック"/>
                        </w:rPr>
                        <w:t>一か所に留まらないよう工夫する。</w:t>
                      </w:r>
                    </w:p>
                    <w:p w:rsidR="00815187" w:rsidRPr="00815187" w:rsidRDefault="00815187" w:rsidP="00A25DA8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・</w:t>
                      </w:r>
                      <w:r w:rsidR="00577E6D">
                        <w:rPr>
                          <w:rFonts w:ascii="游ゴシック" w:eastAsia="游ゴシック" w:hAnsi="游ゴシック" w:hint="eastAsia"/>
                        </w:rPr>
                        <w:t>移動時にも</w:t>
                      </w:r>
                      <w:r>
                        <w:rPr>
                          <w:rFonts w:ascii="游ゴシック" w:eastAsia="游ゴシック" w:hAnsi="游ゴシック"/>
                        </w:rPr>
                        <w:t>は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換気と</w:t>
                      </w:r>
                      <w:r>
                        <w:rPr>
                          <w:rFonts w:ascii="游ゴシック" w:eastAsia="游ゴシック" w:hAnsi="游ゴシック"/>
                        </w:rPr>
                        <w:t>不織布マスク着用を徹底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の上</w:t>
                      </w:r>
                      <w:r>
                        <w:rPr>
                          <w:rFonts w:ascii="游ゴシック" w:eastAsia="游ゴシック" w:hAnsi="游ゴシック"/>
                        </w:rPr>
                        <w:t>、会話はしない。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5DA8" w:rsidRDefault="00A25DA8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A25DA8" w:rsidRDefault="00A25DA8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A25DA8" w:rsidRDefault="00A25DA8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A25DA8" w:rsidRDefault="00A25DA8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A25DA8" w:rsidRDefault="00A25DA8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0E68FB" w:rsidRPr="00014D63" w:rsidRDefault="00A25DA8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32921" wp14:editId="7EDDC282">
                <wp:simplePos x="0" y="0"/>
                <wp:positionH relativeFrom="margin">
                  <wp:align>left</wp:align>
                </wp:positionH>
                <wp:positionV relativeFrom="paragraph">
                  <wp:posOffset>203623</wp:posOffset>
                </wp:positionV>
                <wp:extent cx="6164580" cy="939800"/>
                <wp:effectExtent l="0" t="0" r="2667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21DB" w:rsidRPr="009F21DB" w:rsidRDefault="009F21DB" w:rsidP="009F21DB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9F21DB">
                              <w:rPr>
                                <w:rFonts w:ascii="游ゴシック" w:eastAsia="游ゴシック" w:hAnsi="游ゴシック" w:hint="eastAsia"/>
                              </w:rPr>
                              <w:t>・部長会で得た情報を基に、注意喚起や行動の確認と見直しを適宜行う。</w:t>
                            </w:r>
                          </w:p>
                          <w:p w:rsidR="000E68FB" w:rsidRPr="000E68FB" w:rsidRDefault="009F21DB" w:rsidP="009F21DB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9F21DB">
                              <w:rPr>
                                <w:rFonts w:ascii="游ゴシック" w:eastAsia="游ゴシック" w:hAnsi="游ゴシック" w:hint="eastAsia"/>
                              </w:rPr>
                              <w:t>・</w:t>
                            </w:r>
                            <w:r w:rsidR="00577E6D">
                              <w:rPr>
                                <w:rFonts w:ascii="游ゴシック" w:eastAsia="游ゴシック" w:hAnsi="游ゴシック" w:hint="eastAsia"/>
                              </w:rPr>
                              <w:t>吹奏楽</w:t>
                            </w:r>
                            <w:bookmarkStart w:id="0" w:name="_GoBack"/>
                            <w:bookmarkEnd w:id="0"/>
                            <w:r w:rsidRPr="009F21DB">
                              <w:rPr>
                                <w:rFonts w:ascii="游ゴシック" w:eastAsia="游ゴシック" w:hAnsi="游ゴシック" w:hint="eastAsia"/>
                              </w:rPr>
                              <w:t>部員として新型コロナ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ウイルス感染の予防と拡大防止の自覚を意識するように、部員それぞれが</w:t>
                            </w:r>
                            <w:r w:rsidRPr="009F21DB">
                              <w:rPr>
                                <w:rFonts w:ascii="游ゴシック" w:eastAsia="游ゴシック" w:hAnsi="游ゴシック" w:hint="eastAsia"/>
                              </w:rPr>
                              <w:t>コミュニケーションをとる。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32921" id="テキスト ボックス 5" o:spid="_x0000_s1031" type="#_x0000_t202" style="position:absolute;margin-left:0;margin-top:16.05pt;width:485.4pt;height:74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" fillcolor="white [3201]" strokeweight=".5pt">
                <v:textbox>
                  <w:txbxContent>
                    <w:p w:rsidR="009F21DB" w:rsidRPr="009F21DB" w:rsidRDefault="009F21DB" w:rsidP="009F21DB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9F21DB">
                        <w:rPr>
                          <w:rFonts w:ascii="游ゴシック" w:eastAsia="游ゴシック" w:hAnsi="游ゴシック" w:hint="eastAsia"/>
                        </w:rPr>
                        <w:t>・部長会で得た情報を基に、注意喚起や行動の確認と見直しを適宜行う。</w:t>
                      </w:r>
                    </w:p>
                    <w:p w:rsidR="000E68FB" w:rsidRPr="000E68FB" w:rsidRDefault="009F21DB" w:rsidP="009F21DB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9F21DB">
                        <w:rPr>
                          <w:rFonts w:ascii="游ゴシック" w:eastAsia="游ゴシック" w:hAnsi="游ゴシック" w:hint="eastAsia"/>
                        </w:rPr>
                        <w:t>・</w:t>
                      </w:r>
                      <w:r w:rsidR="00577E6D">
                        <w:rPr>
                          <w:rFonts w:ascii="游ゴシック" w:eastAsia="游ゴシック" w:hAnsi="游ゴシック" w:hint="eastAsia"/>
                        </w:rPr>
                        <w:t>吹奏楽</w:t>
                      </w:r>
                      <w:bookmarkStart w:id="1" w:name="_GoBack"/>
                      <w:bookmarkEnd w:id="1"/>
                      <w:r w:rsidRPr="009F21DB">
                        <w:rPr>
                          <w:rFonts w:ascii="游ゴシック" w:eastAsia="游ゴシック" w:hAnsi="游ゴシック" w:hint="eastAsia"/>
                        </w:rPr>
                        <w:t>部員として新型コロナ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ウイルス感染の予防と拡大防止の自覚を意識するように、部員それぞれが</w:t>
                      </w:r>
                      <w:r w:rsidRPr="009F21DB">
                        <w:rPr>
                          <w:rFonts w:ascii="游ゴシック" w:eastAsia="游ゴシック" w:hAnsi="游ゴシック" w:hint="eastAsia"/>
                        </w:rPr>
                        <w:t>コミュニケーションをとる。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sz w:val="22"/>
          <w:szCs w:val="22"/>
        </w:rPr>
        <w:t>５</w:t>
      </w:r>
      <w:r w:rsidR="000E68FB">
        <w:rPr>
          <w:rFonts w:asciiTheme="majorHAnsi" w:eastAsiaTheme="majorHAnsi" w:hAnsiTheme="majorHAnsi" w:hint="eastAsia"/>
          <w:sz w:val="22"/>
          <w:szCs w:val="22"/>
        </w:rPr>
        <w:t xml:space="preserve">　</w:t>
      </w:r>
      <w:r w:rsidR="000E68FB" w:rsidRPr="000E68FB">
        <w:rPr>
          <w:rFonts w:asciiTheme="majorHAnsi" w:eastAsiaTheme="majorHAnsi" w:hAnsiTheme="majorHAnsi" w:hint="eastAsia"/>
          <w:sz w:val="22"/>
          <w:szCs w:val="22"/>
        </w:rPr>
        <w:t>生徒自らが行動変容を考えるなど</w:t>
      </w:r>
      <w:r w:rsidR="00986066">
        <w:rPr>
          <w:rFonts w:asciiTheme="majorHAnsi" w:eastAsiaTheme="majorHAnsi" w:hAnsiTheme="majorHAnsi" w:hint="eastAsia"/>
          <w:sz w:val="22"/>
          <w:szCs w:val="22"/>
        </w:rPr>
        <w:t>の</w:t>
      </w:r>
      <w:r w:rsidR="000E68FB" w:rsidRPr="000E68FB">
        <w:rPr>
          <w:rFonts w:asciiTheme="majorHAnsi" w:eastAsiaTheme="majorHAnsi" w:hAnsiTheme="majorHAnsi" w:hint="eastAsia"/>
          <w:sz w:val="22"/>
          <w:szCs w:val="22"/>
        </w:rPr>
        <w:t>指導の工夫</w:t>
      </w:r>
    </w:p>
    <w:p w:rsidR="000E68FB" w:rsidRDefault="000E68FB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0E68FB" w:rsidRDefault="000E68FB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0E68FB" w:rsidRDefault="000E68FB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0E68FB" w:rsidRDefault="000E68FB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0E68FB" w:rsidRDefault="000E68FB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sectPr w:rsidR="000E68FB" w:rsidSect="00FC6F5B">
      <w:pgSz w:w="11907" w:h="16840" w:code="9"/>
      <w:pgMar w:top="1134" w:right="1134" w:bottom="1134" w:left="1134" w:header="851" w:footer="39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19" w:rsidRDefault="00034419" w:rsidP="002B3693">
      <w:r>
        <w:separator/>
      </w:r>
    </w:p>
  </w:endnote>
  <w:endnote w:type="continuationSeparator" w:id="0">
    <w:p w:rsidR="00034419" w:rsidRDefault="00034419" w:rsidP="002B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19" w:rsidRDefault="00034419" w:rsidP="002B3693">
      <w:r>
        <w:separator/>
      </w:r>
    </w:p>
  </w:footnote>
  <w:footnote w:type="continuationSeparator" w:id="0">
    <w:p w:rsidR="00034419" w:rsidRDefault="00034419" w:rsidP="002B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6CB3"/>
    <w:multiLevelType w:val="hybridMultilevel"/>
    <w:tmpl w:val="DF0214BC"/>
    <w:lvl w:ilvl="0" w:tplc="D3281B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0D4DD7"/>
    <w:multiLevelType w:val="hybridMultilevel"/>
    <w:tmpl w:val="45B6D2DE"/>
    <w:lvl w:ilvl="0" w:tplc="704688B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AFE73D0"/>
    <w:multiLevelType w:val="hybridMultilevel"/>
    <w:tmpl w:val="A7667606"/>
    <w:lvl w:ilvl="0" w:tplc="E3A4A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825562"/>
    <w:multiLevelType w:val="hybridMultilevel"/>
    <w:tmpl w:val="CC16EBC4"/>
    <w:lvl w:ilvl="0" w:tplc="25383D1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7F"/>
    <w:rsid w:val="00014D63"/>
    <w:rsid w:val="000303ED"/>
    <w:rsid w:val="00034419"/>
    <w:rsid w:val="00044B3B"/>
    <w:rsid w:val="00084D9A"/>
    <w:rsid w:val="000973D9"/>
    <w:rsid w:val="000B248C"/>
    <w:rsid w:val="000E68FB"/>
    <w:rsid w:val="000E7C30"/>
    <w:rsid w:val="000F6ECB"/>
    <w:rsid w:val="001728F0"/>
    <w:rsid w:val="001856DD"/>
    <w:rsid w:val="001B0882"/>
    <w:rsid w:val="001C65E0"/>
    <w:rsid w:val="001E397F"/>
    <w:rsid w:val="00213AEA"/>
    <w:rsid w:val="00235001"/>
    <w:rsid w:val="0027045C"/>
    <w:rsid w:val="002837F5"/>
    <w:rsid w:val="00292217"/>
    <w:rsid w:val="002A3B7A"/>
    <w:rsid w:val="002B3693"/>
    <w:rsid w:val="002C2301"/>
    <w:rsid w:val="002C2E1C"/>
    <w:rsid w:val="002E2166"/>
    <w:rsid w:val="003045CF"/>
    <w:rsid w:val="00327D0F"/>
    <w:rsid w:val="0033591B"/>
    <w:rsid w:val="003378DA"/>
    <w:rsid w:val="00366DAB"/>
    <w:rsid w:val="003C5A0B"/>
    <w:rsid w:val="003D3FCB"/>
    <w:rsid w:val="003D5CC6"/>
    <w:rsid w:val="00411998"/>
    <w:rsid w:val="00430202"/>
    <w:rsid w:val="00451ED5"/>
    <w:rsid w:val="00483309"/>
    <w:rsid w:val="004A1869"/>
    <w:rsid w:val="004A4AD2"/>
    <w:rsid w:val="004A4FDD"/>
    <w:rsid w:val="004B179C"/>
    <w:rsid w:val="0051070A"/>
    <w:rsid w:val="00565260"/>
    <w:rsid w:val="00577E6D"/>
    <w:rsid w:val="0058460A"/>
    <w:rsid w:val="005872BE"/>
    <w:rsid w:val="0058795C"/>
    <w:rsid w:val="005A1DFD"/>
    <w:rsid w:val="005D4521"/>
    <w:rsid w:val="005D71A7"/>
    <w:rsid w:val="00601FD5"/>
    <w:rsid w:val="00614723"/>
    <w:rsid w:val="00620689"/>
    <w:rsid w:val="0062342B"/>
    <w:rsid w:val="00655A3B"/>
    <w:rsid w:val="00671AD0"/>
    <w:rsid w:val="00673F92"/>
    <w:rsid w:val="006904E0"/>
    <w:rsid w:val="0069197A"/>
    <w:rsid w:val="00693A93"/>
    <w:rsid w:val="006D2CCF"/>
    <w:rsid w:val="006F4C70"/>
    <w:rsid w:val="007152C7"/>
    <w:rsid w:val="0071609B"/>
    <w:rsid w:val="00724978"/>
    <w:rsid w:val="00752EAC"/>
    <w:rsid w:val="00790F47"/>
    <w:rsid w:val="007C3066"/>
    <w:rsid w:val="007E0B0C"/>
    <w:rsid w:val="007F13E9"/>
    <w:rsid w:val="007F233E"/>
    <w:rsid w:val="00815187"/>
    <w:rsid w:val="0081633B"/>
    <w:rsid w:val="00831015"/>
    <w:rsid w:val="00836CD9"/>
    <w:rsid w:val="008461A8"/>
    <w:rsid w:val="00846FA7"/>
    <w:rsid w:val="00874193"/>
    <w:rsid w:val="00892E8D"/>
    <w:rsid w:val="008B7500"/>
    <w:rsid w:val="008F28D1"/>
    <w:rsid w:val="0090273B"/>
    <w:rsid w:val="009037F2"/>
    <w:rsid w:val="00910D79"/>
    <w:rsid w:val="00916AF9"/>
    <w:rsid w:val="0092361F"/>
    <w:rsid w:val="0093756C"/>
    <w:rsid w:val="00986066"/>
    <w:rsid w:val="009900BC"/>
    <w:rsid w:val="009A7F96"/>
    <w:rsid w:val="009B762B"/>
    <w:rsid w:val="009F21DB"/>
    <w:rsid w:val="009F7062"/>
    <w:rsid w:val="00A00C75"/>
    <w:rsid w:val="00A04FC3"/>
    <w:rsid w:val="00A21860"/>
    <w:rsid w:val="00A25DA8"/>
    <w:rsid w:val="00A31649"/>
    <w:rsid w:val="00A45ABC"/>
    <w:rsid w:val="00A85A08"/>
    <w:rsid w:val="00AA5A89"/>
    <w:rsid w:val="00AA6F10"/>
    <w:rsid w:val="00AA6F84"/>
    <w:rsid w:val="00AB4FD3"/>
    <w:rsid w:val="00AC3084"/>
    <w:rsid w:val="00B16E57"/>
    <w:rsid w:val="00B3711B"/>
    <w:rsid w:val="00B5429C"/>
    <w:rsid w:val="00BA58B7"/>
    <w:rsid w:val="00BA65D6"/>
    <w:rsid w:val="00BD5A48"/>
    <w:rsid w:val="00BE153B"/>
    <w:rsid w:val="00C01A17"/>
    <w:rsid w:val="00C45900"/>
    <w:rsid w:val="00C515CD"/>
    <w:rsid w:val="00C573C5"/>
    <w:rsid w:val="00C75B47"/>
    <w:rsid w:val="00C93077"/>
    <w:rsid w:val="00CB38C2"/>
    <w:rsid w:val="00CB7996"/>
    <w:rsid w:val="00D0254B"/>
    <w:rsid w:val="00D24FC9"/>
    <w:rsid w:val="00D31139"/>
    <w:rsid w:val="00D33349"/>
    <w:rsid w:val="00D410E0"/>
    <w:rsid w:val="00D617AC"/>
    <w:rsid w:val="00D65250"/>
    <w:rsid w:val="00D970A4"/>
    <w:rsid w:val="00DC1E09"/>
    <w:rsid w:val="00DE1690"/>
    <w:rsid w:val="00DE5A62"/>
    <w:rsid w:val="00E5746B"/>
    <w:rsid w:val="00E72C85"/>
    <w:rsid w:val="00E97E6C"/>
    <w:rsid w:val="00EA4B0F"/>
    <w:rsid w:val="00EA5669"/>
    <w:rsid w:val="00EB3C39"/>
    <w:rsid w:val="00ED4284"/>
    <w:rsid w:val="00EE3DB7"/>
    <w:rsid w:val="00EF4FC3"/>
    <w:rsid w:val="00F2029B"/>
    <w:rsid w:val="00F204F7"/>
    <w:rsid w:val="00F573B7"/>
    <w:rsid w:val="00F85CF2"/>
    <w:rsid w:val="00FA3BF8"/>
    <w:rsid w:val="00FC06A2"/>
    <w:rsid w:val="00FC6F5B"/>
    <w:rsid w:val="00FD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B7D957"/>
  <w15:chartTrackingRefBased/>
  <w15:docId w15:val="{AAE0B6A2-AE6C-4E90-8D74-7E84EEC9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9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D6525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z w:val="19"/>
      <w:szCs w:val="19"/>
    </w:rPr>
  </w:style>
  <w:style w:type="paragraph" w:styleId="a5">
    <w:name w:val="header"/>
    <w:basedOn w:val="a"/>
    <w:link w:val="a6"/>
    <w:rsid w:val="002B3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3693"/>
    <w:rPr>
      <w:kern w:val="2"/>
      <w:sz w:val="21"/>
      <w:szCs w:val="24"/>
    </w:rPr>
  </w:style>
  <w:style w:type="paragraph" w:styleId="a7">
    <w:name w:val="footer"/>
    <w:basedOn w:val="a"/>
    <w:link w:val="a8"/>
    <w:rsid w:val="002B3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36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D56E-742D-4A77-9194-A9175745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号</vt:lpstr>
      <vt:lpstr>第　　　　号</vt:lpstr>
    </vt:vector>
  </TitlesOfParts>
  <Company>TAIMS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号</dc:title>
  <dc:subject/>
  <dc:creator>東京都</dc:creator>
  <cp:keywords/>
  <cp:lastModifiedBy>東京都</cp:lastModifiedBy>
  <cp:revision>2</cp:revision>
  <cp:lastPrinted>2018-05-10T10:51:00Z</cp:lastPrinted>
  <dcterms:created xsi:type="dcterms:W3CDTF">2022-05-13T03:45:00Z</dcterms:created>
  <dcterms:modified xsi:type="dcterms:W3CDTF">2022-05-13T03:45:00Z</dcterms:modified>
</cp:coreProperties>
</file>