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E2E4179" w:rsidR="00D11703" w:rsidRPr="006D6B7D" w:rsidRDefault="006D6B7D" w:rsidP="00F85383">
            <w:pPr>
              <w:rPr>
                <w:rFonts w:hint="eastAsia"/>
                <w:sz w:val="18"/>
                <w:szCs w:val="18"/>
              </w:rPr>
            </w:pPr>
            <w:r w:rsidRPr="006D6B7D">
              <w:rPr>
                <w:rFonts w:hint="eastAsia"/>
                <w:sz w:val="18"/>
                <w:szCs w:val="18"/>
              </w:rPr>
              <w:t>東京都教育委員会アシスタント職員（困難業務・介助員）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75E98" w14:textId="77777777" w:rsidR="00E54A97" w:rsidRDefault="00E54A97" w:rsidP="000335BA">
      <w:r>
        <w:separator/>
      </w:r>
    </w:p>
  </w:endnote>
  <w:endnote w:type="continuationSeparator" w:id="0">
    <w:p w14:paraId="6FE9C1AE" w14:textId="77777777" w:rsidR="00E54A97" w:rsidRDefault="00E54A9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46B5A" w14:textId="77777777" w:rsidR="00E54A97" w:rsidRDefault="00E54A97" w:rsidP="000335BA">
      <w:r>
        <w:separator/>
      </w:r>
    </w:p>
  </w:footnote>
  <w:footnote w:type="continuationSeparator" w:id="0">
    <w:p w14:paraId="11E8A3B3" w14:textId="77777777" w:rsidR="00E54A97" w:rsidRDefault="00E54A9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D6B7D"/>
    <w:rsid w:val="006E6D1C"/>
    <w:rsid w:val="006E74F5"/>
    <w:rsid w:val="00711120"/>
    <w:rsid w:val="00723B99"/>
    <w:rsid w:val="007251CE"/>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42CD1"/>
    <w:rsid w:val="00E52192"/>
    <w:rsid w:val="00E54A97"/>
    <w:rsid w:val="00E57C36"/>
    <w:rsid w:val="00E6063F"/>
    <w:rsid w:val="00E63D8D"/>
    <w:rsid w:val="00E6464F"/>
    <w:rsid w:val="00E9221D"/>
    <w:rsid w:val="00E95AAB"/>
    <w:rsid w:val="00E97662"/>
    <w:rsid w:val="00EA2FE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7E057-DEE3-4696-91B1-85618C8DC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customXml/itemProps3.xml><?xml version="1.0" encoding="utf-8"?>
<ds:datastoreItem xmlns:ds="http://schemas.openxmlformats.org/officeDocument/2006/customXml" ds:itemID="{CE25A29F-E3D2-4BDF-8761-BD48E1A89A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32805-A9AB-4712-8427-87E2965D8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小野島　直美</cp:lastModifiedBy>
  <cp:revision>2</cp:revision>
  <cp:lastPrinted>2024-05-21T10:45:00Z</cp:lastPrinted>
  <dcterms:created xsi:type="dcterms:W3CDTF">2025-04-25T04:24:00Z</dcterms:created>
  <dcterms:modified xsi:type="dcterms:W3CDTF">2025-04-25T04:24:00Z</dcterms:modified>
</cp:coreProperties>
</file>