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C5BF" w14:textId="77777777" w:rsidR="001C1516" w:rsidRPr="00AE2C46" w:rsidRDefault="00BB1292" w:rsidP="00AE2C46">
      <w:pPr>
        <w:jc w:val="center"/>
        <w:rPr>
          <w:rFonts w:ascii="Meiryo UI" w:eastAsia="Meiryo UI" w:hAnsi="Meiryo UI"/>
          <w:b/>
          <w:sz w:val="28"/>
          <w:szCs w:val="28"/>
        </w:rPr>
      </w:pPr>
      <w:r w:rsidRPr="001C1516">
        <w:rPr>
          <w:rFonts w:ascii="Meiryo UI" w:eastAsia="Meiryo UI" w:hAnsi="Meiryo UI" w:hint="eastAsia"/>
          <w:b/>
          <w:sz w:val="28"/>
          <w:szCs w:val="28"/>
        </w:rPr>
        <w:t>「奨学のための給付金」制度のご案内＜新入生への一部早期給付＞</w:t>
      </w:r>
    </w:p>
    <w:p w14:paraId="5BF7317D" w14:textId="77777777" w:rsidR="001C5B60" w:rsidRPr="0008567C" w:rsidRDefault="003E0FAC">
      <w:pPr>
        <w:rPr>
          <w:rFonts w:ascii="Meiryo UI" w:eastAsia="Meiryo UI" w:hAnsi="Meiryo UI"/>
          <w:b/>
          <w:sz w:val="28"/>
          <w:szCs w:val="28"/>
        </w:rPr>
      </w:pPr>
      <w:r>
        <w:rPr>
          <w:rFonts w:ascii="Meiryo UI" w:eastAsia="Meiryo UI" w:hAnsi="Meiryo UI" w:hint="eastAsia"/>
          <w:b/>
          <w:sz w:val="28"/>
          <w:szCs w:val="28"/>
          <w:bdr w:val="single" w:sz="4" w:space="0" w:color="auto"/>
        </w:rPr>
        <w:t>１　制度の概要</w:t>
      </w:r>
    </w:p>
    <w:p w14:paraId="3532610D" w14:textId="77777777" w:rsidR="003E0FAC" w:rsidRPr="003E0FAC" w:rsidRDefault="003E0FAC" w:rsidP="003E0FAC">
      <w:pPr>
        <w:pStyle w:val="a4"/>
        <w:numPr>
          <w:ilvl w:val="0"/>
          <w:numId w:val="4"/>
        </w:numPr>
        <w:ind w:leftChars="0"/>
        <w:rPr>
          <w:rFonts w:ascii="Meiryo UI" w:eastAsia="Meiryo UI" w:hAnsi="Meiryo UI"/>
        </w:rPr>
      </w:pPr>
      <w:r w:rsidRPr="003E0FAC">
        <w:rPr>
          <w:rFonts w:ascii="Meiryo UI" w:eastAsia="Meiryo UI" w:hAnsi="Meiryo UI" w:hint="eastAsia"/>
        </w:rPr>
        <w:t>返済不要の給付金（定額）が東京都から保護者の口座に振り込まれる制度です。</w:t>
      </w:r>
    </w:p>
    <w:p w14:paraId="68C204FD" w14:textId="77777777" w:rsidR="0035028D" w:rsidRDefault="0035028D" w:rsidP="0035028D">
      <w:pPr>
        <w:pStyle w:val="a4"/>
        <w:numPr>
          <w:ilvl w:val="0"/>
          <w:numId w:val="4"/>
        </w:numPr>
        <w:ind w:leftChars="0"/>
        <w:rPr>
          <w:rFonts w:ascii="Meiryo UI" w:eastAsia="Meiryo UI" w:hAnsi="Meiryo UI"/>
        </w:rPr>
      </w:pPr>
      <w:r>
        <w:rPr>
          <w:rFonts w:ascii="Meiryo UI" w:eastAsia="Meiryo UI" w:hAnsi="Meiryo UI" w:hint="eastAsia"/>
        </w:rPr>
        <w:t>通常</w:t>
      </w:r>
      <w:r w:rsidR="000A009A">
        <w:rPr>
          <w:rFonts w:ascii="Meiryo UI" w:eastAsia="Meiryo UI" w:hAnsi="Meiryo UI" w:hint="eastAsia"/>
        </w:rPr>
        <w:t>は</w:t>
      </w:r>
      <w:r w:rsidR="003E0FAC" w:rsidRPr="003E0FAC">
        <w:rPr>
          <w:rFonts w:ascii="Meiryo UI" w:eastAsia="Meiryo UI" w:hAnsi="Meiryo UI" w:hint="eastAsia"/>
        </w:rPr>
        <w:t>７月から申請を受け付け、給付金（年額）を一括で振り込み</w:t>
      </w:r>
      <w:r w:rsidR="000A009A">
        <w:rPr>
          <w:rFonts w:ascii="Meiryo UI" w:eastAsia="Meiryo UI" w:hAnsi="Meiryo UI" w:hint="eastAsia"/>
        </w:rPr>
        <w:t>ますが、令和５</w:t>
      </w:r>
      <w:r w:rsidR="003E0FAC" w:rsidRPr="0035028D">
        <w:rPr>
          <w:rFonts w:ascii="Meiryo UI" w:eastAsia="Meiryo UI" w:hAnsi="Meiryo UI" w:hint="eastAsia"/>
        </w:rPr>
        <w:t>年度新入</w:t>
      </w:r>
    </w:p>
    <w:p w14:paraId="764652DF" w14:textId="77777777" w:rsidR="003E0FAC" w:rsidRPr="0035028D" w:rsidRDefault="003E0FAC" w:rsidP="0035028D">
      <w:pPr>
        <w:ind w:firstLineChars="100" w:firstLine="210"/>
        <w:rPr>
          <w:rFonts w:ascii="Meiryo UI" w:eastAsia="Meiryo UI" w:hAnsi="Meiryo UI"/>
        </w:rPr>
      </w:pPr>
      <w:r w:rsidRPr="0035028D">
        <w:rPr>
          <w:rFonts w:ascii="Meiryo UI" w:eastAsia="Meiryo UI" w:hAnsi="Meiryo UI" w:hint="eastAsia"/>
        </w:rPr>
        <w:t>生のうち、希望される方は、</w:t>
      </w:r>
      <w:r w:rsidR="00766A13" w:rsidRPr="00766A13">
        <w:rPr>
          <w:rFonts w:ascii="Meiryo UI" w:eastAsia="Meiryo UI" w:hAnsi="Meiryo UI" w:hint="eastAsia"/>
          <w:b/>
          <w:u w:val="wave"/>
        </w:rPr>
        <w:t>４～６月分（</w:t>
      </w:r>
      <w:r w:rsidR="007A7D70" w:rsidRPr="00766A13">
        <w:rPr>
          <w:rFonts w:ascii="Meiryo UI" w:eastAsia="Meiryo UI" w:hAnsi="Meiryo UI" w:hint="eastAsia"/>
          <w:b/>
          <w:u w:val="wave"/>
        </w:rPr>
        <w:t>年額の</w:t>
      </w:r>
      <w:r w:rsidR="007A7D70" w:rsidRPr="00A35C3B">
        <w:rPr>
          <w:rFonts w:ascii="Meiryo UI" w:eastAsia="Meiryo UI" w:hAnsi="Meiryo UI" w:hint="eastAsia"/>
          <w:b/>
          <w:u w:val="wave"/>
        </w:rPr>
        <w:t>４分の１</w:t>
      </w:r>
      <w:r w:rsidR="00766A13">
        <w:rPr>
          <w:rFonts w:ascii="Meiryo UI" w:eastAsia="Meiryo UI" w:hAnsi="Meiryo UI" w:hint="eastAsia"/>
          <w:b/>
          <w:u w:val="wave"/>
        </w:rPr>
        <w:t>）</w:t>
      </w:r>
      <w:r w:rsidR="006360CC" w:rsidRPr="00A35C3B">
        <w:rPr>
          <w:rFonts w:ascii="Meiryo UI" w:eastAsia="Meiryo UI" w:hAnsi="Meiryo UI" w:hint="eastAsia"/>
          <w:b/>
          <w:u w:val="wave"/>
        </w:rPr>
        <w:t>を</w:t>
      </w:r>
      <w:r w:rsidR="00984062" w:rsidRPr="000A009A">
        <w:rPr>
          <w:rFonts w:ascii="Meiryo UI" w:eastAsia="Meiryo UI" w:hAnsi="Meiryo UI" w:hint="eastAsia"/>
          <w:b/>
          <w:u w:val="wave"/>
        </w:rPr>
        <w:t>７</w:t>
      </w:r>
      <w:r w:rsidR="00EB3EE7" w:rsidRPr="000A009A">
        <w:rPr>
          <w:rFonts w:ascii="Meiryo UI" w:eastAsia="Meiryo UI" w:hAnsi="Meiryo UI" w:hint="eastAsia"/>
          <w:b/>
          <w:u w:val="wave"/>
        </w:rPr>
        <w:t>月</w:t>
      </w:r>
      <w:r w:rsidR="00984062" w:rsidRPr="000A009A">
        <w:rPr>
          <w:rFonts w:ascii="Meiryo UI" w:eastAsia="Meiryo UI" w:hAnsi="Meiryo UI" w:hint="eastAsia"/>
          <w:b/>
          <w:u w:val="wave"/>
        </w:rPr>
        <w:t>または</w:t>
      </w:r>
      <w:r w:rsidR="006360CC" w:rsidRPr="000A009A">
        <w:rPr>
          <w:rFonts w:ascii="Meiryo UI" w:eastAsia="Meiryo UI" w:hAnsi="Meiryo UI" w:hint="eastAsia"/>
          <w:b/>
          <w:u w:val="wave"/>
        </w:rPr>
        <w:t>９月頃</w:t>
      </w:r>
      <w:r w:rsidRPr="000A009A">
        <w:rPr>
          <w:rFonts w:ascii="Meiryo UI" w:eastAsia="Meiryo UI" w:hAnsi="Meiryo UI" w:hint="eastAsia"/>
          <w:b/>
          <w:u w:val="wave"/>
        </w:rPr>
        <w:t>に</w:t>
      </w:r>
      <w:r w:rsidRPr="00E41E64">
        <w:rPr>
          <w:rFonts w:ascii="Meiryo UI" w:eastAsia="Meiryo UI" w:hAnsi="Meiryo UI" w:hint="eastAsia"/>
        </w:rPr>
        <w:t>受給できます</w:t>
      </w:r>
      <w:r w:rsidR="000A009A">
        <w:rPr>
          <w:rFonts w:ascii="Meiryo UI" w:eastAsia="Meiryo UI" w:hAnsi="Meiryo UI" w:hint="eastAsia"/>
        </w:rPr>
        <w:t>。</w:t>
      </w:r>
    </w:p>
    <w:p w14:paraId="02E6239C" w14:textId="77777777" w:rsidR="00AE2C46" w:rsidRPr="00AE2C46" w:rsidRDefault="000A009A" w:rsidP="00AE2C46">
      <w:pPr>
        <w:pStyle w:val="a4"/>
        <w:ind w:leftChars="0" w:left="360"/>
        <w:rPr>
          <w:rFonts w:ascii="Meiryo UI" w:eastAsia="Meiryo UI" w:hAnsi="Meiryo UI"/>
          <w:color w:val="000000" w:themeColor="text1"/>
          <w:u w:val="wave"/>
        </w:rPr>
      </w:pPr>
      <w:r w:rsidRPr="00AE2C46">
        <w:rPr>
          <w:rFonts w:ascii="Meiryo UI" w:eastAsia="Meiryo UI" w:hAnsi="Meiryo UI" w:hint="eastAsia"/>
          <w:b/>
          <w:color w:val="000000" w:themeColor="text1"/>
          <w:u w:val="wave"/>
        </w:rPr>
        <w:t xml:space="preserve">※　</w:t>
      </w:r>
      <w:r w:rsidR="00AE2C46" w:rsidRPr="00AE2C46">
        <w:rPr>
          <w:rFonts w:ascii="Meiryo UI" w:eastAsia="Meiryo UI" w:hAnsi="Meiryo UI" w:hint="eastAsia"/>
          <w:color w:val="000000" w:themeColor="text1"/>
          <w:u w:val="wave"/>
        </w:rPr>
        <w:t>給付金の一部を早期に受給する制度です。</w:t>
      </w:r>
      <w:r w:rsidR="00AE2C46">
        <w:rPr>
          <w:rFonts w:ascii="Meiryo UI" w:eastAsia="Meiryo UI" w:hAnsi="Meiryo UI" w:hint="eastAsia"/>
          <w:color w:val="000000" w:themeColor="text1"/>
          <w:u w:val="wave"/>
        </w:rPr>
        <w:t>年額</w:t>
      </w:r>
      <w:r w:rsidR="00AE2C46" w:rsidRPr="00AE2C46">
        <w:rPr>
          <w:rFonts w:ascii="Meiryo UI" w:eastAsia="Meiryo UI" w:hAnsi="Meiryo UI" w:hint="eastAsia"/>
          <w:color w:val="000000" w:themeColor="text1"/>
          <w:u w:val="wave"/>
        </w:rPr>
        <w:t>は通常申請の場合と</w:t>
      </w:r>
      <w:r w:rsidR="00AE2C46" w:rsidRPr="00AE2C46">
        <w:rPr>
          <w:rFonts w:ascii="Meiryo UI" w:eastAsia="Meiryo UI" w:hAnsi="Meiryo UI" w:hint="eastAsia"/>
          <w:b/>
          <w:color w:val="000000" w:themeColor="text1"/>
          <w:u w:val="wave"/>
        </w:rPr>
        <w:t>同額</w:t>
      </w:r>
      <w:r w:rsidR="00AE2C46" w:rsidRPr="00AE2C46">
        <w:rPr>
          <w:rFonts w:ascii="Meiryo UI" w:eastAsia="Meiryo UI" w:hAnsi="Meiryo UI" w:hint="eastAsia"/>
          <w:color w:val="000000" w:themeColor="text1"/>
          <w:u w:val="wave"/>
        </w:rPr>
        <w:t>になります。</w:t>
      </w:r>
    </w:p>
    <w:p w14:paraId="51F0CF0B" w14:textId="77777777" w:rsidR="000A009A" w:rsidRPr="00AE2C46" w:rsidRDefault="00AE2C46" w:rsidP="00AE2C46">
      <w:pPr>
        <w:pStyle w:val="a4"/>
        <w:ind w:leftChars="0" w:left="360"/>
        <w:rPr>
          <w:rFonts w:ascii="Meiryo UI" w:eastAsia="Meiryo UI" w:hAnsi="Meiryo UI"/>
          <w:b/>
          <w:color w:val="FF0000"/>
          <w:bdr w:val="single" w:sz="4" w:space="0" w:color="auto"/>
        </w:rPr>
      </w:pPr>
      <w:r w:rsidRPr="00AE2C46">
        <w:rPr>
          <w:rFonts w:ascii="Meiryo UI" w:eastAsia="Meiryo UI" w:hAnsi="Meiryo UI" w:hint="eastAsia"/>
          <w:bdr w:val="single" w:sz="4" w:space="0" w:color="auto"/>
        </w:rPr>
        <w:t xml:space="preserve">※　</w:t>
      </w:r>
      <w:r w:rsidRPr="00AE2C46">
        <w:rPr>
          <w:rFonts w:ascii="Meiryo UI" w:eastAsia="Meiryo UI" w:hAnsi="Meiryo UI" w:hint="eastAsia"/>
          <w:b/>
          <w:color w:val="FF0000"/>
          <w:bdr w:val="single" w:sz="4" w:space="0" w:color="auto"/>
        </w:rPr>
        <w:t>７～翌年３月分を受給するためには、別途申請が必要です。</w:t>
      </w:r>
    </w:p>
    <w:p w14:paraId="1E43BBC2" w14:textId="77777777" w:rsidR="003E0FAC" w:rsidRDefault="003E0FAC" w:rsidP="003E0FAC">
      <w:pPr>
        <w:pStyle w:val="a4"/>
        <w:ind w:leftChars="0" w:left="360"/>
        <w:rPr>
          <w:rFonts w:ascii="Meiryo UI" w:eastAsia="Meiryo UI" w:hAnsi="Meiryo UI"/>
        </w:rPr>
      </w:pPr>
      <w:r>
        <w:rPr>
          <w:rFonts w:ascii="Meiryo UI" w:eastAsia="Meiryo UI" w:hAnsi="Meiryo UI" w:hint="eastAsia"/>
        </w:rPr>
        <w:t>※　一部早期給付を希望しない方は、</w:t>
      </w:r>
      <w:r w:rsidRPr="003E0FAC">
        <w:rPr>
          <w:rFonts w:ascii="Meiryo UI" w:eastAsia="Meiryo UI" w:hAnsi="Meiryo UI" w:hint="eastAsia"/>
          <w:u w:val="double"/>
        </w:rPr>
        <w:t>７月から受付を開始</w:t>
      </w:r>
      <w:r>
        <w:rPr>
          <w:rFonts w:ascii="Meiryo UI" w:eastAsia="Meiryo UI" w:hAnsi="Meiryo UI" w:hint="eastAsia"/>
        </w:rPr>
        <w:t>します。</w:t>
      </w:r>
    </w:p>
    <w:p w14:paraId="2786B507" w14:textId="77777777" w:rsidR="00A2049B" w:rsidRDefault="003E0FAC" w:rsidP="00A2049B">
      <w:pPr>
        <w:ind w:left="210" w:hangingChars="100" w:hanging="210"/>
        <w:rPr>
          <w:rFonts w:ascii="Meiryo UI" w:eastAsia="Meiryo UI" w:hAnsi="Meiryo UI"/>
        </w:rPr>
      </w:pPr>
      <w:r>
        <w:rPr>
          <w:rFonts w:ascii="Meiryo UI" w:eastAsia="Meiryo UI" w:hAnsi="Meiryo UI" w:hint="eastAsia"/>
        </w:rPr>
        <w:t>○　制度の詳細については、入学手続時</w:t>
      </w:r>
      <w:r w:rsidR="00A2049B">
        <w:rPr>
          <w:rFonts w:ascii="Meiryo UI" w:eastAsia="Meiryo UI" w:hAnsi="Meiryo UI" w:hint="eastAsia"/>
        </w:rPr>
        <w:t>に</w:t>
      </w:r>
      <w:r>
        <w:rPr>
          <w:rFonts w:ascii="Meiryo UI" w:eastAsia="Meiryo UI" w:hAnsi="Meiryo UI" w:hint="eastAsia"/>
        </w:rPr>
        <w:t>配布し</w:t>
      </w:r>
      <w:r w:rsidR="00A2049B">
        <w:rPr>
          <w:rFonts w:ascii="Meiryo UI" w:eastAsia="Meiryo UI" w:hAnsi="Meiryo UI" w:hint="eastAsia"/>
        </w:rPr>
        <w:t>たリーフレットをご確認ください。</w:t>
      </w:r>
    </w:p>
    <w:p w14:paraId="75DBA62E" w14:textId="77777777" w:rsidR="001C1516" w:rsidRDefault="00A2049B" w:rsidP="001C1516">
      <w:pPr>
        <w:ind w:leftChars="100" w:left="210" w:firstLineChars="100" w:firstLine="210"/>
        <w:rPr>
          <w:rFonts w:ascii="Meiryo UI" w:eastAsia="Meiryo UI" w:hAnsi="Meiryo UI"/>
        </w:rPr>
      </w:pPr>
      <w:r>
        <w:rPr>
          <w:rFonts w:ascii="Meiryo UI" w:eastAsia="Meiryo UI" w:hAnsi="Meiryo UI" w:hint="eastAsia"/>
        </w:rPr>
        <w:t xml:space="preserve">※　</w:t>
      </w:r>
      <w:r w:rsidR="003E0FAC">
        <w:rPr>
          <w:rFonts w:ascii="Meiryo UI" w:eastAsia="Meiryo UI" w:hAnsi="Meiryo UI" w:hint="eastAsia"/>
        </w:rPr>
        <w:t>東京都立光丘高等学校ホームページにも</w:t>
      </w:r>
      <w:r w:rsidR="0067382E">
        <w:rPr>
          <w:rFonts w:ascii="Meiryo UI" w:eastAsia="Meiryo UI" w:hAnsi="Meiryo UI" w:hint="eastAsia"/>
        </w:rPr>
        <w:t>データを</w:t>
      </w:r>
      <w:r w:rsidR="004823CF">
        <w:rPr>
          <w:rFonts w:ascii="Meiryo UI" w:eastAsia="Meiryo UI" w:hAnsi="Meiryo UI" w:hint="eastAsia"/>
        </w:rPr>
        <w:t>掲載し</w:t>
      </w:r>
      <w:r>
        <w:rPr>
          <w:rFonts w:ascii="Meiryo UI" w:eastAsia="Meiryo UI" w:hAnsi="Meiryo UI" w:hint="eastAsia"/>
        </w:rPr>
        <w:t>ます。</w:t>
      </w:r>
    </w:p>
    <w:p w14:paraId="06832E59" w14:textId="77777777" w:rsidR="00621A64" w:rsidRPr="0008567C" w:rsidRDefault="00621A64" w:rsidP="00621A64">
      <w:pPr>
        <w:rPr>
          <w:rFonts w:ascii="Meiryo UI" w:eastAsia="Meiryo UI" w:hAnsi="Meiryo UI"/>
          <w:b/>
          <w:sz w:val="28"/>
          <w:szCs w:val="28"/>
        </w:rPr>
      </w:pPr>
      <w:r w:rsidRPr="0008567C">
        <w:rPr>
          <w:rFonts w:ascii="Meiryo UI" w:eastAsia="Meiryo UI" w:hAnsi="Meiryo UI" w:hint="eastAsia"/>
          <w:b/>
          <w:sz w:val="28"/>
          <w:szCs w:val="28"/>
          <w:bdr w:val="single" w:sz="4" w:space="0" w:color="auto"/>
        </w:rPr>
        <w:t xml:space="preserve">２　</w:t>
      </w:r>
      <w:r>
        <w:rPr>
          <w:rFonts w:ascii="Meiryo UI" w:eastAsia="Meiryo UI" w:hAnsi="Meiryo UI" w:hint="eastAsia"/>
          <w:b/>
          <w:sz w:val="28"/>
          <w:szCs w:val="28"/>
          <w:bdr w:val="single" w:sz="4" w:space="0" w:color="auto"/>
        </w:rPr>
        <w:t>対象</w:t>
      </w:r>
      <w:r w:rsidR="007201B8">
        <w:rPr>
          <w:rFonts w:ascii="Meiryo UI" w:eastAsia="Meiryo UI" w:hAnsi="Meiryo UI" w:hint="eastAsia"/>
          <w:b/>
          <w:sz w:val="28"/>
          <w:szCs w:val="28"/>
          <w:bdr w:val="single" w:sz="4" w:space="0" w:color="auto"/>
        </w:rPr>
        <w:t>になる世帯</w:t>
      </w:r>
    </w:p>
    <w:p w14:paraId="7195B4B7" w14:textId="77777777" w:rsidR="00512141" w:rsidRDefault="00512141" w:rsidP="00621A64">
      <w:pPr>
        <w:rPr>
          <w:rFonts w:ascii="Meiryo UI" w:eastAsia="Meiryo UI" w:hAnsi="Meiryo UI"/>
        </w:rPr>
      </w:pPr>
      <w:r>
        <w:rPr>
          <w:rFonts w:ascii="Meiryo UI" w:eastAsia="Meiryo UI" w:hAnsi="Meiryo UI" w:hint="eastAsia"/>
        </w:rPr>
        <w:t xml:space="preserve">　</w:t>
      </w:r>
      <w:r w:rsidR="004823CF">
        <w:rPr>
          <w:rFonts w:ascii="Meiryo UI" w:eastAsia="Meiryo UI" w:hAnsi="Meiryo UI" w:hint="eastAsia"/>
        </w:rPr>
        <w:t>令和５</w:t>
      </w:r>
      <w:r w:rsidR="00372ED8">
        <w:rPr>
          <w:rFonts w:ascii="Meiryo UI" w:eastAsia="Meiryo UI" w:hAnsi="Meiryo UI" w:hint="eastAsia"/>
        </w:rPr>
        <w:t>年</w:t>
      </w:r>
      <w:r w:rsidR="00510685" w:rsidRPr="00510685">
        <w:rPr>
          <w:rFonts w:ascii="Meiryo UI" w:eastAsia="Meiryo UI" w:hAnsi="Meiryo UI"/>
        </w:rPr>
        <w:t>4月1日現在、</w:t>
      </w:r>
      <w:r w:rsidR="00510685">
        <w:rPr>
          <w:rFonts w:ascii="Meiryo UI" w:eastAsia="Meiryo UI" w:hAnsi="Meiryo UI" w:hint="eastAsia"/>
        </w:rPr>
        <w:t>主に以下の</w:t>
      </w:r>
      <w:r w:rsidR="00510685" w:rsidRPr="00510685">
        <w:rPr>
          <w:rFonts w:ascii="Meiryo UI" w:eastAsia="Meiryo UI" w:hAnsi="Meiryo UI"/>
        </w:rPr>
        <w:t>要件を満たしている保護者に支給されます。</w:t>
      </w:r>
      <w:r>
        <w:rPr>
          <w:rFonts w:ascii="Meiryo UI" w:eastAsia="Meiryo UI" w:hAnsi="Meiryo UI" w:hint="eastAsia"/>
        </w:rPr>
        <w:t>詳細は</w:t>
      </w:r>
      <w:r w:rsidR="000A009A">
        <w:rPr>
          <w:rFonts w:ascii="Meiryo UI" w:eastAsia="Meiryo UI" w:hAnsi="Meiryo UI" w:hint="eastAsia"/>
        </w:rPr>
        <w:t>入学手続き時配布の</w:t>
      </w:r>
      <w:r>
        <w:rPr>
          <w:rFonts w:ascii="Meiryo UI" w:eastAsia="Meiryo UI" w:hAnsi="Meiryo UI" w:hint="eastAsia"/>
        </w:rPr>
        <w:t>リーフレットで確認してください。</w:t>
      </w:r>
    </w:p>
    <w:p w14:paraId="1742CD04" w14:textId="77777777" w:rsidR="0035028D" w:rsidRPr="0035028D" w:rsidRDefault="0035028D" w:rsidP="0035028D">
      <w:pPr>
        <w:rPr>
          <w:rFonts w:ascii="Meiryo UI" w:eastAsia="Meiryo UI" w:hAnsi="Meiryo UI"/>
        </w:rPr>
      </w:pPr>
      <w:r>
        <w:rPr>
          <w:rFonts w:ascii="Meiryo UI" w:eastAsia="Meiryo UI" w:hAnsi="Meiryo UI" w:hint="eastAsia"/>
        </w:rPr>
        <w:t>（１）</w:t>
      </w:r>
      <w:r w:rsidRPr="0035028D">
        <w:rPr>
          <w:rFonts w:ascii="Meiryo UI" w:eastAsia="Meiryo UI" w:hAnsi="Meiryo UI"/>
        </w:rPr>
        <w:t>以下のいずれかに該当する世帯であること。</w:t>
      </w:r>
    </w:p>
    <w:p w14:paraId="78BFC1BB" w14:textId="77777777" w:rsidR="0035028D" w:rsidRPr="0035028D" w:rsidRDefault="0035028D" w:rsidP="0035028D">
      <w:pPr>
        <w:ind w:firstLineChars="150" w:firstLine="315"/>
        <w:rPr>
          <w:rFonts w:ascii="Meiryo UI" w:eastAsia="Meiryo UI" w:hAnsi="Meiryo UI"/>
        </w:rPr>
      </w:pPr>
      <w:r w:rsidRPr="0035028D">
        <w:rPr>
          <w:rFonts w:ascii="Meiryo UI" w:eastAsia="Meiryo UI" w:hAnsi="Meiryo UI" w:hint="eastAsia"/>
        </w:rPr>
        <w:t>［</w:t>
      </w:r>
      <w:r w:rsidRPr="0035028D">
        <w:rPr>
          <w:rFonts w:ascii="Meiryo UI" w:eastAsia="Meiryo UI" w:hAnsi="Meiryo UI"/>
        </w:rPr>
        <w:t>1］生活保護</w:t>
      </w:r>
      <w:r>
        <w:rPr>
          <w:rFonts w:ascii="Meiryo UI" w:eastAsia="Meiryo UI" w:hAnsi="Meiryo UI" w:hint="eastAsia"/>
        </w:rPr>
        <w:t>（生業扶助）</w:t>
      </w:r>
      <w:r w:rsidRPr="0035028D">
        <w:rPr>
          <w:rFonts w:ascii="Meiryo UI" w:eastAsia="Meiryo UI" w:hAnsi="Meiryo UI"/>
        </w:rPr>
        <w:t>受給世帯</w:t>
      </w:r>
    </w:p>
    <w:p w14:paraId="6F78145F" w14:textId="77777777" w:rsidR="0035028D" w:rsidRPr="0035028D" w:rsidRDefault="0035028D" w:rsidP="0035028D">
      <w:pPr>
        <w:ind w:firstLineChars="150" w:firstLine="315"/>
        <w:rPr>
          <w:rFonts w:ascii="Meiryo UI" w:eastAsia="Meiryo UI" w:hAnsi="Meiryo UI"/>
        </w:rPr>
      </w:pPr>
      <w:r w:rsidRPr="0035028D">
        <w:rPr>
          <w:rFonts w:ascii="Meiryo UI" w:eastAsia="Meiryo UI" w:hAnsi="Meiryo UI" w:hint="eastAsia"/>
        </w:rPr>
        <w:t>［</w:t>
      </w:r>
      <w:r w:rsidRPr="0035028D">
        <w:rPr>
          <w:rFonts w:ascii="Meiryo UI" w:eastAsia="Meiryo UI" w:hAnsi="Meiryo UI"/>
        </w:rPr>
        <w:t>2］保護者全員の都道府県民税所得割及び区市町村民税所得割が非課税（0円）世帯</w:t>
      </w:r>
    </w:p>
    <w:p w14:paraId="6CB28103" w14:textId="77777777" w:rsidR="0035028D" w:rsidRPr="0035028D" w:rsidRDefault="0035028D" w:rsidP="0035028D">
      <w:pPr>
        <w:ind w:leftChars="150" w:left="630" w:hangingChars="150" w:hanging="315"/>
        <w:rPr>
          <w:rFonts w:ascii="Meiryo UI" w:eastAsia="Meiryo UI" w:hAnsi="Meiryo UI"/>
        </w:rPr>
      </w:pPr>
      <w:r w:rsidRPr="0035028D">
        <w:rPr>
          <w:rFonts w:ascii="Meiryo UI" w:eastAsia="Meiryo UI" w:hAnsi="Meiryo UI" w:hint="eastAsia"/>
        </w:rPr>
        <w:t>［</w:t>
      </w:r>
      <w:r w:rsidRPr="0035028D">
        <w:rPr>
          <w:rFonts w:ascii="Meiryo UI" w:eastAsia="Meiryo UI" w:hAnsi="Meiryo UI"/>
        </w:rPr>
        <w:t>3］令和</w:t>
      </w:r>
      <w:r w:rsidR="000A009A">
        <w:rPr>
          <w:rFonts w:ascii="Meiryo UI" w:eastAsia="Meiryo UI" w:hAnsi="Meiryo UI" w:hint="eastAsia"/>
        </w:rPr>
        <w:t>５</w:t>
      </w:r>
      <w:r w:rsidRPr="0035028D">
        <w:rPr>
          <w:rFonts w:ascii="Meiryo UI" w:eastAsia="Meiryo UI" w:hAnsi="Meiryo UI"/>
        </w:rPr>
        <w:t>年4月1日までに家計が急変し、保護者全員の都道府県民税所得割及び区市町村民税所得割が非課税（0円）の世帯に相当すると認められる世帯</w:t>
      </w:r>
    </w:p>
    <w:p w14:paraId="170C3DB6" w14:textId="77777777" w:rsidR="00621A64" w:rsidRPr="006873A7" w:rsidRDefault="0035028D" w:rsidP="00621A64">
      <w:pPr>
        <w:rPr>
          <w:rFonts w:ascii="Meiryo UI" w:eastAsia="Meiryo UI" w:hAnsi="Meiryo UI"/>
        </w:rPr>
      </w:pPr>
      <w:r>
        <w:rPr>
          <w:rFonts w:ascii="Meiryo UI" w:eastAsia="Meiryo UI" w:hAnsi="Meiryo UI" w:hint="eastAsia"/>
        </w:rPr>
        <w:t>（２）</w:t>
      </w:r>
      <w:r w:rsidR="001C1516">
        <w:rPr>
          <w:rFonts w:ascii="Meiryo UI" w:eastAsia="Meiryo UI" w:hAnsi="Meiryo UI"/>
        </w:rPr>
        <w:t>保護者が東京都内に住所を有していること</w:t>
      </w:r>
      <w:r w:rsidR="001C1516">
        <w:rPr>
          <w:rFonts w:ascii="Meiryo UI" w:eastAsia="Meiryo UI" w:hAnsi="Meiryo UI" w:hint="eastAsia"/>
        </w:rPr>
        <w:t>。</w:t>
      </w:r>
    </w:p>
    <w:p w14:paraId="4BA83F11" w14:textId="77777777" w:rsidR="001C5B60" w:rsidRPr="0008567C" w:rsidRDefault="00621A64" w:rsidP="001C5B60">
      <w:pPr>
        <w:rPr>
          <w:rFonts w:ascii="Meiryo UI" w:eastAsia="Meiryo UI" w:hAnsi="Meiryo UI"/>
          <w:b/>
          <w:sz w:val="28"/>
          <w:szCs w:val="28"/>
        </w:rPr>
      </w:pPr>
      <w:r>
        <w:rPr>
          <w:rFonts w:ascii="Meiryo UI" w:eastAsia="Meiryo UI" w:hAnsi="Meiryo UI" w:hint="eastAsia"/>
          <w:b/>
          <w:sz w:val="28"/>
          <w:szCs w:val="28"/>
          <w:bdr w:val="single" w:sz="4" w:space="0" w:color="auto"/>
        </w:rPr>
        <w:t>３</w:t>
      </w:r>
      <w:r w:rsidR="004A2788" w:rsidRPr="0008567C">
        <w:rPr>
          <w:rFonts w:ascii="Meiryo UI" w:eastAsia="Meiryo UI" w:hAnsi="Meiryo UI" w:hint="eastAsia"/>
          <w:b/>
          <w:sz w:val="28"/>
          <w:szCs w:val="28"/>
          <w:bdr w:val="single" w:sz="4" w:space="0" w:color="auto"/>
        </w:rPr>
        <w:t xml:space="preserve">　</w:t>
      </w:r>
      <w:r w:rsidR="00052D05">
        <w:rPr>
          <w:rFonts w:ascii="Meiryo UI" w:eastAsia="Meiryo UI" w:hAnsi="Meiryo UI" w:hint="eastAsia"/>
          <w:b/>
          <w:sz w:val="28"/>
          <w:szCs w:val="28"/>
          <w:bdr w:val="single" w:sz="4" w:space="0" w:color="auto"/>
        </w:rPr>
        <w:t>申請方法</w:t>
      </w:r>
    </w:p>
    <w:p w14:paraId="108841C0" w14:textId="77777777" w:rsidR="001C5B60" w:rsidRDefault="00052D05" w:rsidP="00052D05">
      <w:pPr>
        <w:rPr>
          <w:rFonts w:ascii="Meiryo UI" w:eastAsia="Meiryo UI" w:hAnsi="Meiryo UI"/>
        </w:rPr>
      </w:pPr>
      <w:r>
        <w:rPr>
          <w:rFonts w:ascii="Meiryo UI" w:eastAsia="Meiryo UI" w:hAnsi="Meiryo UI" w:hint="eastAsia"/>
        </w:rPr>
        <w:t>（１）</w:t>
      </w:r>
      <w:r w:rsidR="00621A64">
        <w:rPr>
          <w:rFonts w:ascii="Meiryo UI" w:eastAsia="Meiryo UI" w:hAnsi="Meiryo UI" w:hint="eastAsia"/>
        </w:rPr>
        <w:t>申請</w:t>
      </w:r>
      <w:r w:rsidR="00475CA2">
        <w:rPr>
          <w:rFonts w:ascii="Meiryo UI" w:eastAsia="Meiryo UI" w:hAnsi="Meiryo UI" w:hint="eastAsia"/>
        </w:rPr>
        <w:t>を希望される</w:t>
      </w:r>
      <w:r w:rsidR="00621A64">
        <w:rPr>
          <w:rFonts w:ascii="Meiryo UI" w:eastAsia="Meiryo UI" w:hAnsi="Meiryo UI" w:hint="eastAsia"/>
        </w:rPr>
        <w:t>場合、</w:t>
      </w:r>
      <w:r>
        <w:rPr>
          <w:rFonts w:ascii="Meiryo UI" w:eastAsia="Meiryo UI" w:hAnsi="Meiryo UI" w:hint="eastAsia"/>
        </w:rPr>
        <w:t>申請書類一式を経営企画室</w:t>
      </w:r>
      <w:r w:rsidR="001D6CEA">
        <w:rPr>
          <w:rFonts w:ascii="Meiryo UI" w:eastAsia="Meiryo UI" w:hAnsi="Meiryo UI" w:hint="eastAsia"/>
        </w:rPr>
        <w:t>（１階）</w:t>
      </w:r>
      <w:r>
        <w:rPr>
          <w:rFonts w:ascii="Meiryo UI" w:eastAsia="Meiryo UI" w:hAnsi="Meiryo UI" w:hint="eastAsia"/>
        </w:rPr>
        <w:t>窓口で受け取ってください。</w:t>
      </w:r>
    </w:p>
    <w:p w14:paraId="564F1CAB" w14:textId="77777777" w:rsidR="002F437E" w:rsidRDefault="002F437E" w:rsidP="00052D05">
      <w:pPr>
        <w:rPr>
          <w:rFonts w:ascii="Meiryo UI" w:eastAsia="Meiryo UI" w:hAnsi="Meiryo UI"/>
        </w:rPr>
      </w:pPr>
      <w:r>
        <w:rPr>
          <w:rFonts w:ascii="Meiryo UI" w:eastAsia="Meiryo UI" w:hAnsi="Meiryo UI" w:hint="eastAsia"/>
        </w:rPr>
        <w:t xml:space="preserve">　　　　 ※</w:t>
      </w:r>
      <w:r w:rsidR="00EE5C49">
        <w:rPr>
          <w:rFonts w:ascii="Meiryo UI" w:eastAsia="Meiryo UI" w:hAnsi="Meiryo UI" w:hint="eastAsia"/>
          <w:u w:val="double"/>
        </w:rPr>
        <w:t>４月</w:t>
      </w:r>
      <w:r w:rsidR="002435F0">
        <w:rPr>
          <w:rFonts w:ascii="Meiryo UI" w:eastAsia="Meiryo UI" w:hAnsi="Meiryo UI" w:hint="eastAsia"/>
          <w:u w:val="double"/>
        </w:rPr>
        <w:t>２１</w:t>
      </w:r>
      <w:r w:rsidR="00DF1A3A">
        <w:rPr>
          <w:rFonts w:ascii="Meiryo UI" w:eastAsia="Meiryo UI" w:hAnsi="Meiryo UI" w:hint="eastAsia"/>
          <w:u w:val="double"/>
        </w:rPr>
        <w:t>日（</w:t>
      </w:r>
      <w:r w:rsidR="002578CD">
        <w:rPr>
          <w:rFonts w:ascii="Meiryo UI" w:eastAsia="Meiryo UI" w:hAnsi="Meiryo UI" w:hint="eastAsia"/>
          <w:u w:val="double"/>
        </w:rPr>
        <w:t>金</w:t>
      </w:r>
      <w:r w:rsidRPr="002F437E">
        <w:rPr>
          <w:rFonts w:ascii="Meiryo UI" w:eastAsia="Meiryo UI" w:hAnsi="Meiryo UI" w:hint="eastAsia"/>
          <w:u w:val="double"/>
        </w:rPr>
        <w:t>）から</w:t>
      </w:r>
      <w:r>
        <w:rPr>
          <w:rFonts w:ascii="Meiryo UI" w:eastAsia="Meiryo UI" w:hAnsi="Meiryo UI" w:hint="eastAsia"/>
        </w:rPr>
        <w:t>配布を開始します。</w:t>
      </w:r>
    </w:p>
    <w:p w14:paraId="340BB59F" w14:textId="77777777" w:rsidR="001C5B60" w:rsidRPr="00C51430" w:rsidRDefault="00052D05" w:rsidP="00C51430">
      <w:pPr>
        <w:ind w:left="630" w:hangingChars="300" w:hanging="630"/>
        <w:rPr>
          <w:rFonts w:ascii="Meiryo UI" w:eastAsia="Meiryo UI" w:hAnsi="Meiryo UI"/>
          <w:u w:val="double"/>
        </w:rPr>
      </w:pPr>
      <w:r>
        <w:rPr>
          <w:rFonts w:ascii="Meiryo UI" w:eastAsia="Meiryo UI" w:hAnsi="Meiryo UI" w:hint="eastAsia"/>
        </w:rPr>
        <w:t>（２）必要書類を作成し、下記提出期限までに</w:t>
      </w:r>
      <w:r w:rsidR="001D6CEA" w:rsidRPr="001D6CEA">
        <w:rPr>
          <w:rFonts w:ascii="Meiryo UI" w:eastAsia="Meiryo UI" w:hAnsi="Meiryo UI" w:hint="eastAsia"/>
          <w:u w:val="double"/>
        </w:rPr>
        <w:t>経営企画室</w:t>
      </w:r>
      <w:r w:rsidR="003E0CB4">
        <w:rPr>
          <w:rFonts w:ascii="Meiryo UI" w:eastAsia="Meiryo UI" w:hAnsi="Meiryo UI" w:hint="eastAsia"/>
          <w:u w:val="double"/>
        </w:rPr>
        <w:t>（１階）</w:t>
      </w:r>
      <w:r w:rsidR="001D6CEA" w:rsidRPr="001D6CEA">
        <w:rPr>
          <w:rFonts w:ascii="Meiryo UI" w:eastAsia="Meiryo UI" w:hAnsi="Meiryo UI" w:hint="eastAsia"/>
          <w:u w:val="double"/>
        </w:rPr>
        <w:t>窓口に</w:t>
      </w:r>
      <w:r w:rsidRPr="001D6CEA">
        <w:rPr>
          <w:rFonts w:ascii="Meiryo UI" w:eastAsia="Meiryo UI" w:hAnsi="Meiryo UI" w:hint="eastAsia"/>
          <w:u w:val="double"/>
        </w:rPr>
        <w:t>提出</w:t>
      </w:r>
      <w:r w:rsidR="00C51430">
        <w:rPr>
          <w:rFonts w:ascii="Meiryo UI" w:eastAsia="Meiryo UI" w:hAnsi="Meiryo UI" w:hint="eastAsia"/>
          <w:u w:val="double"/>
        </w:rPr>
        <w:t>（生徒でも可）</w:t>
      </w:r>
      <w:r w:rsidR="001C1516" w:rsidRPr="00C51430">
        <w:rPr>
          <w:rFonts w:ascii="Meiryo UI" w:eastAsia="Meiryo UI" w:hAnsi="Meiryo UI" w:hint="eastAsia"/>
        </w:rPr>
        <w:t>または</w:t>
      </w:r>
      <w:r w:rsidR="001C1516">
        <w:rPr>
          <w:rFonts w:ascii="Meiryo UI" w:eastAsia="Meiryo UI" w:hAnsi="Meiryo UI" w:hint="eastAsia"/>
          <w:u w:val="double"/>
        </w:rPr>
        <w:t>郵送（簡易書留またはレターパック）</w:t>
      </w:r>
      <w:r>
        <w:rPr>
          <w:rFonts w:ascii="Meiryo UI" w:eastAsia="Meiryo UI" w:hAnsi="Meiryo UI" w:hint="eastAsia"/>
        </w:rPr>
        <w:t>してください。</w:t>
      </w:r>
    </w:p>
    <w:p w14:paraId="40436503" w14:textId="77777777" w:rsidR="001C5B60" w:rsidRPr="0008567C" w:rsidRDefault="00621A64" w:rsidP="001C5B60">
      <w:pPr>
        <w:rPr>
          <w:rFonts w:ascii="Meiryo UI" w:eastAsia="Meiryo UI" w:hAnsi="Meiryo UI"/>
          <w:b/>
          <w:sz w:val="28"/>
          <w:szCs w:val="28"/>
        </w:rPr>
      </w:pPr>
      <w:r>
        <w:rPr>
          <w:rFonts w:ascii="Meiryo UI" w:eastAsia="Meiryo UI" w:hAnsi="Meiryo UI" w:hint="eastAsia"/>
          <w:b/>
          <w:sz w:val="28"/>
          <w:szCs w:val="28"/>
          <w:bdr w:val="single" w:sz="4" w:space="0" w:color="auto"/>
        </w:rPr>
        <w:t>４</w:t>
      </w:r>
      <w:r w:rsidR="00052D05">
        <w:rPr>
          <w:rFonts w:ascii="Meiryo UI" w:eastAsia="Meiryo UI" w:hAnsi="Meiryo UI" w:hint="eastAsia"/>
          <w:b/>
          <w:sz w:val="28"/>
          <w:szCs w:val="28"/>
          <w:bdr w:val="single" w:sz="4" w:space="0" w:color="auto"/>
        </w:rPr>
        <w:t xml:space="preserve">　</w:t>
      </w:r>
      <w:r w:rsidR="001D6CEA">
        <w:rPr>
          <w:rFonts w:ascii="Meiryo UI" w:eastAsia="Meiryo UI" w:hAnsi="Meiryo UI" w:hint="eastAsia"/>
          <w:b/>
          <w:sz w:val="28"/>
          <w:szCs w:val="28"/>
          <w:bdr w:val="single" w:sz="4" w:space="0" w:color="auto"/>
        </w:rPr>
        <w:t>必要書類の</w:t>
      </w:r>
      <w:r w:rsidR="00052D05">
        <w:rPr>
          <w:rFonts w:ascii="Meiryo UI" w:eastAsia="Meiryo UI" w:hAnsi="Meiryo UI" w:hint="eastAsia"/>
          <w:b/>
          <w:sz w:val="28"/>
          <w:szCs w:val="28"/>
          <w:bdr w:val="single" w:sz="4" w:space="0" w:color="auto"/>
        </w:rPr>
        <w:t>提出期限</w:t>
      </w:r>
    </w:p>
    <w:p w14:paraId="7486EC2B" w14:textId="77777777" w:rsidR="001C5B60" w:rsidRDefault="002578CD" w:rsidP="004A2788">
      <w:pPr>
        <w:ind w:firstLineChars="100" w:firstLine="210"/>
        <w:rPr>
          <w:rFonts w:ascii="Meiryo UI" w:eastAsia="Meiryo UI" w:hAnsi="Meiryo UI"/>
          <w:b/>
          <w:szCs w:val="21"/>
        </w:rPr>
      </w:pPr>
      <w:r>
        <w:rPr>
          <w:rFonts w:ascii="Meiryo UI" w:eastAsia="Meiryo UI" w:hAnsi="Meiryo UI" w:hint="eastAsia"/>
          <w:b/>
          <w:szCs w:val="21"/>
        </w:rPr>
        <w:t>（１）７月頃に給付を希望する場合：令和５</w:t>
      </w:r>
      <w:r w:rsidR="00B95287">
        <w:rPr>
          <w:rFonts w:ascii="Meiryo UI" w:eastAsia="Meiryo UI" w:hAnsi="Meiryo UI" w:hint="eastAsia"/>
          <w:b/>
          <w:szCs w:val="21"/>
        </w:rPr>
        <w:t>年５月１５</w:t>
      </w:r>
      <w:r w:rsidR="00052D05" w:rsidRPr="00EE5C49">
        <w:rPr>
          <w:rFonts w:ascii="Meiryo UI" w:eastAsia="Meiryo UI" w:hAnsi="Meiryo UI" w:hint="eastAsia"/>
          <w:b/>
          <w:szCs w:val="21"/>
        </w:rPr>
        <w:t>日（</w:t>
      </w:r>
      <w:r w:rsidR="00807241">
        <w:rPr>
          <w:rFonts w:ascii="Meiryo UI" w:eastAsia="Meiryo UI" w:hAnsi="Meiryo UI" w:hint="eastAsia"/>
          <w:b/>
          <w:szCs w:val="21"/>
        </w:rPr>
        <w:t>月</w:t>
      </w:r>
      <w:r w:rsidR="00052D05" w:rsidRPr="00EE5C49">
        <w:rPr>
          <w:rFonts w:ascii="Meiryo UI" w:eastAsia="Meiryo UI" w:hAnsi="Meiryo UI" w:hint="eastAsia"/>
          <w:b/>
          <w:szCs w:val="21"/>
        </w:rPr>
        <w:t>）</w:t>
      </w:r>
      <w:r w:rsidR="001D6CEA" w:rsidRPr="00EE5C49">
        <w:rPr>
          <w:rFonts w:ascii="Meiryo UI" w:eastAsia="Meiryo UI" w:hAnsi="Meiryo UI" w:hint="eastAsia"/>
          <w:b/>
          <w:szCs w:val="21"/>
        </w:rPr>
        <w:t xml:space="preserve">　</w:t>
      </w:r>
      <w:r w:rsidR="00883846">
        <w:rPr>
          <w:rFonts w:ascii="Meiryo UI" w:eastAsia="Meiryo UI" w:hAnsi="Meiryo UI" w:hint="eastAsia"/>
          <w:b/>
          <w:szCs w:val="21"/>
        </w:rPr>
        <w:t>１７</w:t>
      </w:r>
      <w:r w:rsidR="001D6CEA" w:rsidRPr="00EE5C49">
        <w:rPr>
          <w:rFonts w:ascii="Meiryo UI" w:eastAsia="Meiryo UI" w:hAnsi="Meiryo UI" w:hint="eastAsia"/>
          <w:b/>
          <w:szCs w:val="21"/>
        </w:rPr>
        <w:t>時</w:t>
      </w:r>
      <w:r w:rsidR="00D21A61">
        <w:rPr>
          <w:rFonts w:ascii="Meiryo UI" w:eastAsia="Meiryo UI" w:hAnsi="Meiryo UI" w:hint="eastAsia"/>
          <w:b/>
          <w:szCs w:val="21"/>
        </w:rPr>
        <w:t>（</w:t>
      </w:r>
      <w:r w:rsidR="00D21A61" w:rsidRPr="00D21A61">
        <w:rPr>
          <w:rFonts w:ascii="Meiryo UI" w:eastAsia="Meiryo UI" w:hAnsi="Meiryo UI" w:hint="eastAsia"/>
          <w:b/>
          <w:color w:val="FF0000"/>
          <w:szCs w:val="21"/>
        </w:rPr>
        <w:t>必着</w:t>
      </w:r>
      <w:r w:rsidR="00D21A61">
        <w:rPr>
          <w:rFonts w:ascii="Meiryo UI" w:eastAsia="Meiryo UI" w:hAnsi="Meiryo UI" w:hint="eastAsia"/>
          <w:b/>
          <w:szCs w:val="21"/>
        </w:rPr>
        <w:t>）</w:t>
      </w:r>
    </w:p>
    <w:p w14:paraId="771F23C8" w14:textId="77777777" w:rsidR="00EE5C49" w:rsidRPr="00EE5C49" w:rsidRDefault="00EE5C49" w:rsidP="004A2788">
      <w:pPr>
        <w:ind w:firstLineChars="100" w:firstLine="210"/>
        <w:rPr>
          <w:rFonts w:ascii="Meiryo UI" w:eastAsia="Meiryo UI" w:hAnsi="Meiryo UI"/>
          <w:b/>
          <w:szCs w:val="21"/>
        </w:rPr>
      </w:pPr>
      <w:r>
        <w:rPr>
          <w:rFonts w:ascii="Meiryo UI" w:eastAsia="Meiryo UI" w:hAnsi="Meiryo UI" w:hint="eastAsia"/>
          <w:b/>
          <w:szCs w:val="21"/>
        </w:rPr>
        <w:t>（２）</w:t>
      </w:r>
      <w:r w:rsidR="00883846">
        <w:rPr>
          <w:rFonts w:ascii="Meiryo UI" w:eastAsia="Meiryo UI" w:hAnsi="Meiryo UI" w:hint="eastAsia"/>
          <w:b/>
          <w:szCs w:val="21"/>
        </w:rPr>
        <w:t>９</w:t>
      </w:r>
      <w:r w:rsidR="002578CD">
        <w:rPr>
          <w:rFonts w:ascii="Meiryo UI" w:eastAsia="Meiryo UI" w:hAnsi="Meiryo UI" w:hint="eastAsia"/>
          <w:b/>
          <w:szCs w:val="21"/>
        </w:rPr>
        <w:t>月頃に給付を希望する場合：令和５</w:t>
      </w:r>
      <w:r w:rsidRPr="00EE5C49">
        <w:rPr>
          <w:rFonts w:ascii="Meiryo UI" w:eastAsia="Meiryo UI" w:hAnsi="Meiryo UI" w:hint="eastAsia"/>
          <w:b/>
          <w:szCs w:val="21"/>
        </w:rPr>
        <w:t>年６月３０日（</w:t>
      </w:r>
      <w:r w:rsidR="00B95287">
        <w:rPr>
          <w:rFonts w:ascii="Meiryo UI" w:eastAsia="Meiryo UI" w:hAnsi="Meiryo UI" w:hint="eastAsia"/>
          <w:b/>
          <w:szCs w:val="21"/>
        </w:rPr>
        <w:t>金</w:t>
      </w:r>
      <w:r w:rsidRPr="00EE5C49">
        <w:rPr>
          <w:rFonts w:ascii="Meiryo UI" w:eastAsia="Meiryo UI" w:hAnsi="Meiryo UI" w:hint="eastAsia"/>
          <w:b/>
          <w:szCs w:val="21"/>
        </w:rPr>
        <w:t xml:space="preserve">）　</w:t>
      </w:r>
      <w:r w:rsidR="00883846">
        <w:rPr>
          <w:rFonts w:ascii="Meiryo UI" w:eastAsia="Meiryo UI" w:hAnsi="Meiryo UI" w:hint="eastAsia"/>
          <w:b/>
          <w:szCs w:val="21"/>
        </w:rPr>
        <w:t>１７</w:t>
      </w:r>
      <w:r w:rsidRPr="00EE5C49">
        <w:rPr>
          <w:rFonts w:ascii="Meiryo UI" w:eastAsia="Meiryo UI" w:hAnsi="Meiryo UI" w:hint="eastAsia"/>
          <w:b/>
          <w:szCs w:val="21"/>
        </w:rPr>
        <w:t>時</w:t>
      </w:r>
      <w:r w:rsidR="00D21A61">
        <w:rPr>
          <w:rFonts w:ascii="Meiryo UI" w:eastAsia="Meiryo UI" w:hAnsi="Meiryo UI" w:hint="eastAsia"/>
          <w:b/>
          <w:szCs w:val="21"/>
        </w:rPr>
        <w:t>（</w:t>
      </w:r>
      <w:r w:rsidR="00D21A61" w:rsidRPr="00D21A61">
        <w:rPr>
          <w:rFonts w:ascii="Meiryo UI" w:eastAsia="Meiryo UI" w:hAnsi="Meiryo UI" w:hint="eastAsia"/>
          <w:b/>
          <w:color w:val="FF0000"/>
          <w:szCs w:val="21"/>
        </w:rPr>
        <w:t>必着</w:t>
      </w:r>
      <w:r w:rsidR="00D21A61">
        <w:rPr>
          <w:rFonts w:ascii="Meiryo UI" w:eastAsia="Meiryo UI" w:hAnsi="Meiryo UI" w:hint="eastAsia"/>
          <w:b/>
          <w:szCs w:val="21"/>
        </w:rPr>
        <w:t>）</w:t>
      </w:r>
    </w:p>
    <w:p w14:paraId="00AC9ABC" w14:textId="77777777" w:rsidR="00D97DB8" w:rsidRPr="00D97DB8" w:rsidRDefault="00CA160E" w:rsidP="00CA160E">
      <w:pPr>
        <w:ind w:firstLineChars="100" w:firstLine="210"/>
        <w:rPr>
          <w:rFonts w:ascii="Meiryo UI" w:eastAsia="Meiryo UI" w:hAnsi="Meiryo UI"/>
        </w:rPr>
      </w:pPr>
      <w:r>
        <w:rPr>
          <w:rFonts w:ascii="Meiryo UI" w:eastAsia="Meiryo UI" w:hAnsi="Meiryo UI" w:hint="eastAsia"/>
        </w:rPr>
        <w:t>※</w:t>
      </w:r>
      <w:r w:rsidR="0003506D" w:rsidRPr="00671890">
        <w:rPr>
          <w:rFonts w:ascii="Yu Gothic" w:eastAsia="Yu Gothic" w:hAnsi="Yu Gothic"/>
          <w:noProof/>
          <w:szCs w:val="21"/>
        </w:rPr>
        <mc:AlternateContent>
          <mc:Choice Requires="wps">
            <w:drawing>
              <wp:anchor distT="0" distB="0" distL="114300" distR="114300" simplePos="0" relativeHeight="251659264" behindDoc="0" locked="0" layoutInCell="1" allowOverlap="1" wp14:anchorId="78B8C123" wp14:editId="62D64750">
                <wp:simplePos x="0" y="0"/>
                <wp:positionH relativeFrom="margin">
                  <wp:align>right</wp:align>
                </wp:positionH>
                <wp:positionV relativeFrom="paragraph">
                  <wp:posOffset>426720</wp:posOffset>
                </wp:positionV>
                <wp:extent cx="2440305" cy="723900"/>
                <wp:effectExtent l="0" t="0" r="1714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5" cy="723900"/>
                        </a:xfrm>
                        <a:prstGeom prst="rect">
                          <a:avLst/>
                        </a:prstGeom>
                        <a:solidFill>
                          <a:srgbClr val="FFFFFF"/>
                        </a:solidFill>
                        <a:ln w="9525">
                          <a:solidFill>
                            <a:srgbClr val="000000"/>
                          </a:solidFill>
                          <a:miter lim="800000"/>
                          <a:headEnd/>
                          <a:tailEnd/>
                        </a:ln>
                      </wps:spPr>
                      <wps:txbx>
                        <w:txbxContent>
                          <w:p w14:paraId="650ADFF1" w14:textId="77777777" w:rsidR="0003506D" w:rsidRPr="0003506D" w:rsidRDefault="0003506D" w:rsidP="0003506D">
                            <w:pPr>
                              <w:rPr>
                                <w:rFonts w:ascii="Meiryo UI" w:eastAsia="Meiryo UI" w:hAnsi="Meiryo UI"/>
                              </w:rPr>
                            </w:pPr>
                            <w:r w:rsidRPr="0003506D">
                              <w:rPr>
                                <w:rFonts w:ascii="Meiryo UI" w:eastAsia="Meiryo UI" w:hAnsi="Meiryo UI" w:hint="eastAsia"/>
                              </w:rPr>
                              <w:t>【問合せ</w:t>
                            </w:r>
                            <w:r w:rsidRPr="0003506D">
                              <w:rPr>
                                <w:rFonts w:ascii="Meiryo UI" w:eastAsia="Meiryo UI" w:hAnsi="Meiryo UI"/>
                              </w:rPr>
                              <w:t>先</w:t>
                            </w:r>
                            <w:r w:rsidRPr="0003506D">
                              <w:rPr>
                                <w:rFonts w:ascii="Meiryo UI" w:eastAsia="Meiryo UI" w:hAnsi="Meiryo UI" w:hint="eastAsia"/>
                              </w:rPr>
                              <w:t>】</w:t>
                            </w:r>
                          </w:p>
                          <w:p w14:paraId="6D3E197C" w14:textId="77777777" w:rsidR="0003506D" w:rsidRPr="0003506D" w:rsidRDefault="0003506D" w:rsidP="0035028D">
                            <w:pPr>
                              <w:ind w:firstLineChars="100" w:firstLine="210"/>
                              <w:rPr>
                                <w:rFonts w:ascii="Meiryo UI" w:eastAsia="Meiryo UI" w:hAnsi="Meiryo UI"/>
                              </w:rPr>
                            </w:pPr>
                            <w:r w:rsidRPr="0003506D">
                              <w:rPr>
                                <w:rFonts w:ascii="Meiryo UI" w:eastAsia="Meiryo UI" w:hAnsi="Meiryo UI" w:hint="eastAsia"/>
                              </w:rPr>
                              <w:t>東京都立光丘</w:t>
                            </w:r>
                            <w:r w:rsidRPr="0003506D">
                              <w:rPr>
                                <w:rFonts w:ascii="Meiryo UI" w:eastAsia="Meiryo UI" w:hAnsi="Meiryo UI"/>
                              </w:rPr>
                              <w:t>高等学校</w:t>
                            </w:r>
                            <w:r w:rsidR="00947FDE">
                              <w:rPr>
                                <w:rFonts w:ascii="Meiryo UI" w:eastAsia="Meiryo UI" w:hAnsi="Meiryo UI" w:hint="eastAsia"/>
                              </w:rPr>
                              <w:t xml:space="preserve">　経営企画室</w:t>
                            </w:r>
                          </w:p>
                          <w:p w14:paraId="02648A55" w14:textId="77777777" w:rsidR="0003506D" w:rsidRPr="0003506D" w:rsidRDefault="0003506D" w:rsidP="0003506D">
                            <w:pPr>
                              <w:ind w:firstLineChars="100" w:firstLine="210"/>
                              <w:rPr>
                                <w:rFonts w:ascii="Meiryo UI" w:eastAsia="Meiryo UI" w:hAnsi="Meiryo UI"/>
                              </w:rPr>
                            </w:pPr>
                            <w:r w:rsidRPr="0003506D">
                              <w:rPr>
                                <w:rFonts w:ascii="Meiryo UI" w:eastAsia="Meiryo UI" w:hAnsi="Meiryo UI" w:hint="eastAsia"/>
                              </w:rPr>
                              <w:t>電話</w:t>
                            </w:r>
                            <w:r w:rsidR="00947FDE">
                              <w:rPr>
                                <w:rFonts w:ascii="Meiryo UI" w:eastAsia="Meiryo UI" w:hAnsi="Meiryo UI" w:hint="eastAsia"/>
                              </w:rPr>
                              <w:t xml:space="preserve">　</w:t>
                            </w:r>
                            <w:r w:rsidR="00947FDE">
                              <w:rPr>
                                <w:rFonts w:ascii="Meiryo UI" w:eastAsia="Meiryo UI" w:hAnsi="Meiryo UI"/>
                              </w:rPr>
                              <w:t>0</w:t>
                            </w:r>
                            <w:r w:rsidRPr="0003506D">
                              <w:rPr>
                                <w:rFonts w:ascii="Meiryo UI" w:eastAsia="Meiryo UI" w:hAnsi="Meiryo UI" w:hint="eastAsia"/>
                              </w:rPr>
                              <w:t>3－</w:t>
                            </w:r>
                            <w:r w:rsidRPr="0003506D">
                              <w:rPr>
                                <w:rFonts w:ascii="Meiryo UI" w:eastAsia="Meiryo UI" w:hAnsi="Meiryo UI"/>
                              </w:rPr>
                              <w:t>3977</w:t>
                            </w:r>
                            <w:r w:rsidRPr="0003506D">
                              <w:rPr>
                                <w:rFonts w:ascii="Meiryo UI" w:eastAsia="Meiryo UI" w:hAnsi="Meiryo UI" w:hint="eastAsia"/>
                              </w:rPr>
                              <w:t>－1501</w:t>
                            </w:r>
                          </w:p>
                          <w:p w14:paraId="661BA216" w14:textId="77777777" w:rsidR="0003506D" w:rsidRPr="0003506D" w:rsidRDefault="0003506D" w:rsidP="0003506D">
                            <w:pPr>
                              <w:ind w:firstLineChars="100" w:firstLine="210"/>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8C123" id="正方形/長方形 2" o:spid="_x0000_s1026" style="position:absolute;left:0;text-align:left;margin-left:140.95pt;margin-top:33.6pt;width:192.15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">
                <v:textbox inset="5.85pt,.7pt,5.85pt,.7pt">
                  <w:txbxContent>
                    <w:p w14:paraId="650ADFF1" w14:textId="77777777" w:rsidR="0003506D" w:rsidRPr="0003506D" w:rsidRDefault="0003506D" w:rsidP="0003506D">
                      <w:pPr>
                        <w:rPr>
                          <w:rFonts w:ascii="Meiryo UI" w:eastAsia="Meiryo UI" w:hAnsi="Meiryo UI"/>
                        </w:rPr>
                      </w:pPr>
                      <w:r w:rsidRPr="0003506D">
                        <w:rPr>
                          <w:rFonts w:ascii="Meiryo UI" w:eastAsia="Meiryo UI" w:hAnsi="Meiryo UI" w:hint="eastAsia"/>
                        </w:rPr>
                        <w:t>【問合せ</w:t>
                      </w:r>
                      <w:r w:rsidRPr="0003506D">
                        <w:rPr>
                          <w:rFonts w:ascii="Meiryo UI" w:eastAsia="Meiryo UI" w:hAnsi="Meiryo UI"/>
                        </w:rPr>
                        <w:t>先</w:t>
                      </w:r>
                      <w:r w:rsidRPr="0003506D">
                        <w:rPr>
                          <w:rFonts w:ascii="Meiryo UI" w:eastAsia="Meiryo UI" w:hAnsi="Meiryo UI" w:hint="eastAsia"/>
                        </w:rPr>
                        <w:t>】</w:t>
                      </w:r>
                    </w:p>
                    <w:p w14:paraId="6D3E197C" w14:textId="77777777" w:rsidR="0003506D" w:rsidRPr="0003506D" w:rsidRDefault="0003506D" w:rsidP="0035028D">
                      <w:pPr>
                        <w:ind w:firstLineChars="100" w:firstLine="210"/>
                        <w:rPr>
                          <w:rFonts w:ascii="Meiryo UI" w:eastAsia="Meiryo UI" w:hAnsi="Meiryo UI"/>
                        </w:rPr>
                      </w:pPr>
                      <w:r w:rsidRPr="0003506D">
                        <w:rPr>
                          <w:rFonts w:ascii="Meiryo UI" w:eastAsia="Meiryo UI" w:hAnsi="Meiryo UI" w:hint="eastAsia"/>
                        </w:rPr>
                        <w:t>東京都立光丘</w:t>
                      </w:r>
                      <w:r w:rsidRPr="0003506D">
                        <w:rPr>
                          <w:rFonts w:ascii="Meiryo UI" w:eastAsia="Meiryo UI" w:hAnsi="Meiryo UI"/>
                        </w:rPr>
                        <w:t>高等学校</w:t>
                      </w:r>
                      <w:r w:rsidR="00947FDE">
                        <w:rPr>
                          <w:rFonts w:ascii="Meiryo UI" w:eastAsia="Meiryo UI" w:hAnsi="Meiryo UI" w:hint="eastAsia"/>
                        </w:rPr>
                        <w:t xml:space="preserve">　経営企画室</w:t>
                      </w:r>
                    </w:p>
                    <w:p w14:paraId="02648A55" w14:textId="77777777" w:rsidR="0003506D" w:rsidRPr="0003506D" w:rsidRDefault="0003506D" w:rsidP="0003506D">
                      <w:pPr>
                        <w:ind w:firstLineChars="100" w:firstLine="210"/>
                        <w:rPr>
                          <w:rFonts w:ascii="Meiryo UI" w:eastAsia="Meiryo UI" w:hAnsi="Meiryo UI"/>
                        </w:rPr>
                      </w:pPr>
                      <w:r w:rsidRPr="0003506D">
                        <w:rPr>
                          <w:rFonts w:ascii="Meiryo UI" w:eastAsia="Meiryo UI" w:hAnsi="Meiryo UI" w:hint="eastAsia"/>
                        </w:rPr>
                        <w:t>電話</w:t>
                      </w:r>
                      <w:r w:rsidR="00947FDE">
                        <w:rPr>
                          <w:rFonts w:ascii="Meiryo UI" w:eastAsia="Meiryo UI" w:hAnsi="Meiryo UI" w:hint="eastAsia"/>
                        </w:rPr>
                        <w:t xml:space="preserve">　</w:t>
                      </w:r>
                      <w:r w:rsidR="00947FDE">
                        <w:rPr>
                          <w:rFonts w:ascii="Meiryo UI" w:eastAsia="Meiryo UI" w:hAnsi="Meiryo UI"/>
                        </w:rPr>
                        <w:t>0</w:t>
                      </w:r>
                      <w:r w:rsidRPr="0003506D">
                        <w:rPr>
                          <w:rFonts w:ascii="Meiryo UI" w:eastAsia="Meiryo UI" w:hAnsi="Meiryo UI" w:hint="eastAsia"/>
                        </w:rPr>
                        <w:t>3－</w:t>
                      </w:r>
                      <w:r w:rsidRPr="0003506D">
                        <w:rPr>
                          <w:rFonts w:ascii="Meiryo UI" w:eastAsia="Meiryo UI" w:hAnsi="Meiryo UI"/>
                        </w:rPr>
                        <w:t>3977</w:t>
                      </w:r>
                      <w:r w:rsidRPr="0003506D">
                        <w:rPr>
                          <w:rFonts w:ascii="Meiryo UI" w:eastAsia="Meiryo UI" w:hAnsi="Meiryo UI" w:hint="eastAsia"/>
                        </w:rPr>
                        <w:t>－1501</w:t>
                      </w:r>
                    </w:p>
                    <w:p w14:paraId="661BA216" w14:textId="77777777" w:rsidR="0003506D" w:rsidRPr="0003506D" w:rsidRDefault="0003506D" w:rsidP="0003506D">
                      <w:pPr>
                        <w:ind w:firstLineChars="100" w:firstLine="210"/>
                        <w:rPr>
                          <w:rFonts w:ascii="Meiryo UI" w:eastAsia="Meiryo UI" w:hAnsi="Meiryo UI"/>
                        </w:rPr>
                      </w:pPr>
                    </w:p>
                  </w:txbxContent>
                </v:textbox>
                <w10:wrap anchorx="margin"/>
              </v:rect>
            </w:pict>
          </mc:Fallback>
        </mc:AlternateContent>
      </w:r>
      <w:r w:rsidR="00D97DB8">
        <w:rPr>
          <w:rFonts w:ascii="Meiryo UI" w:eastAsia="Meiryo UI" w:hAnsi="Meiryo UI" w:hint="eastAsia"/>
        </w:rPr>
        <w:t>不備があった場合に備えて、</w:t>
      </w:r>
      <w:r w:rsidR="00D97DB8" w:rsidRPr="00547FD6">
        <w:rPr>
          <w:rFonts w:ascii="Meiryo UI" w:eastAsia="Meiryo UI" w:hAnsi="Meiryo UI" w:hint="eastAsia"/>
          <w:u w:val="double"/>
        </w:rPr>
        <w:t>お早めに</w:t>
      </w:r>
      <w:r w:rsidR="00D97DB8">
        <w:rPr>
          <w:rFonts w:ascii="Meiryo UI" w:eastAsia="Meiryo UI" w:hAnsi="Meiryo UI" w:hint="eastAsia"/>
        </w:rPr>
        <w:t>申請書類を受け取り、提出してください。</w:t>
      </w:r>
    </w:p>
    <w:sectPr w:rsidR="00D97DB8" w:rsidRPr="00D97DB8" w:rsidSect="00AC1357">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62C5" w14:textId="77777777" w:rsidR="00BD3FDF" w:rsidRDefault="00BD3FDF" w:rsidP="00197DFB">
      <w:r>
        <w:separator/>
      </w:r>
    </w:p>
  </w:endnote>
  <w:endnote w:type="continuationSeparator" w:id="0">
    <w:p w14:paraId="509B8025" w14:textId="77777777" w:rsidR="00BD3FDF" w:rsidRDefault="00BD3FDF" w:rsidP="0019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7285" w14:textId="77777777" w:rsidR="00BD3FDF" w:rsidRDefault="00BD3FDF" w:rsidP="00197DFB">
      <w:r>
        <w:separator/>
      </w:r>
    </w:p>
  </w:footnote>
  <w:footnote w:type="continuationSeparator" w:id="0">
    <w:p w14:paraId="5F1E585A" w14:textId="77777777" w:rsidR="00BD3FDF" w:rsidRDefault="00BD3FDF" w:rsidP="00197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548E" w14:textId="77777777" w:rsidR="00BB1292" w:rsidRDefault="002578CD" w:rsidP="00DA1D3A">
    <w:pPr>
      <w:pStyle w:val="a7"/>
      <w:ind w:right="58"/>
      <w:jc w:val="right"/>
      <w:rPr>
        <w:rFonts w:ascii="Meiryo UI" w:eastAsia="Meiryo UI" w:hAnsi="Meiryo UI"/>
        <w:kern w:val="0"/>
        <w:sz w:val="24"/>
        <w:szCs w:val="24"/>
      </w:rPr>
    </w:pPr>
    <w:r w:rsidRPr="002578CD">
      <w:rPr>
        <w:rFonts w:ascii="Meiryo UI" w:eastAsia="Meiryo UI" w:hAnsi="Meiryo UI" w:hint="eastAsia"/>
        <w:kern w:val="0"/>
        <w:sz w:val="24"/>
        <w:szCs w:val="24"/>
        <w:fitText w:val="1440" w:id="-1802243071"/>
      </w:rPr>
      <w:t>令和５</w:t>
    </w:r>
    <w:r w:rsidR="00BB1292" w:rsidRPr="002578CD">
      <w:rPr>
        <w:rFonts w:ascii="Meiryo UI" w:eastAsia="Meiryo UI" w:hAnsi="Meiryo UI" w:hint="eastAsia"/>
        <w:kern w:val="0"/>
        <w:sz w:val="24"/>
        <w:szCs w:val="24"/>
        <w:fitText w:val="1440" w:id="-1802243071"/>
      </w:rPr>
      <w:t>年４月</w:t>
    </w:r>
  </w:p>
  <w:p w14:paraId="666773BF" w14:textId="77777777" w:rsidR="00F06DA0" w:rsidRPr="00DA1D3A" w:rsidRDefault="00F06DA0" w:rsidP="00DA1D3A">
    <w:pPr>
      <w:pStyle w:val="a7"/>
      <w:ind w:right="58"/>
      <w:jc w:val="right"/>
      <w:rPr>
        <w:rFonts w:ascii="Meiryo UI" w:eastAsia="Meiryo UI" w:hAnsi="Meiryo UI"/>
        <w:kern w:val="0"/>
        <w:sz w:val="24"/>
        <w:szCs w:val="24"/>
      </w:rPr>
    </w:pPr>
    <w:r w:rsidRPr="00BB1292">
      <w:rPr>
        <w:rFonts w:ascii="Meiryo UI" w:eastAsia="Meiryo UI" w:hAnsi="Meiryo UI" w:hint="eastAsia"/>
        <w:spacing w:val="30"/>
        <w:kern w:val="0"/>
        <w:sz w:val="24"/>
        <w:szCs w:val="24"/>
        <w:fitText w:val="1440" w:id="-1802243072"/>
      </w:rPr>
      <w:t>経営企画</w:t>
    </w:r>
    <w:r w:rsidRPr="00BB1292">
      <w:rPr>
        <w:rFonts w:ascii="Meiryo UI" w:eastAsia="Meiryo UI" w:hAnsi="Meiryo UI" w:hint="eastAsia"/>
        <w:kern w:val="0"/>
        <w:sz w:val="24"/>
        <w:szCs w:val="24"/>
        <w:fitText w:val="1440" w:id="-1802243072"/>
      </w:rPr>
      <w:t>室</w:t>
    </w:r>
  </w:p>
  <w:p w14:paraId="29D04E04" w14:textId="77777777" w:rsidR="00F06DA0" w:rsidRDefault="002578CD" w:rsidP="00F06DA0">
    <w:pPr>
      <w:pStyle w:val="a7"/>
      <w:jc w:val="left"/>
      <w:rPr>
        <w:rFonts w:ascii="Meiryo UI" w:eastAsia="Meiryo UI" w:hAnsi="Meiryo UI"/>
        <w:kern w:val="0"/>
        <w:sz w:val="24"/>
        <w:szCs w:val="24"/>
      </w:rPr>
    </w:pPr>
    <w:r>
      <w:rPr>
        <w:rFonts w:ascii="Meiryo UI" w:eastAsia="Meiryo UI" w:hAnsi="Meiryo UI" w:hint="eastAsia"/>
        <w:kern w:val="0"/>
        <w:sz w:val="24"/>
        <w:szCs w:val="24"/>
      </w:rPr>
      <w:t>令和５</w:t>
    </w:r>
    <w:r w:rsidR="00BB1292">
      <w:rPr>
        <w:rFonts w:ascii="Meiryo UI" w:eastAsia="Meiryo UI" w:hAnsi="Meiryo UI" w:hint="eastAsia"/>
        <w:kern w:val="0"/>
        <w:sz w:val="24"/>
        <w:szCs w:val="24"/>
      </w:rPr>
      <w:t>年４月に入学された生徒の保護者様へ</w:t>
    </w:r>
  </w:p>
  <w:p w14:paraId="374DAAF2" w14:textId="77777777" w:rsidR="00BB1292" w:rsidRPr="00BB1292" w:rsidRDefault="00BB1292" w:rsidP="00F06DA0">
    <w:pPr>
      <w:pStyle w:val="a7"/>
      <w:jc w:val="left"/>
      <w:rPr>
        <w:rFonts w:ascii="Meiryo UI" w:eastAsia="Meiryo UI" w:hAnsi="Meiryo UI"/>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476"/>
    <w:multiLevelType w:val="hybridMultilevel"/>
    <w:tmpl w:val="C36C8268"/>
    <w:lvl w:ilvl="0" w:tplc="716A8474">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235EFE"/>
    <w:multiLevelType w:val="hybridMultilevel"/>
    <w:tmpl w:val="0DD02B2E"/>
    <w:lvl w:ilvl="0" w:tplc="F6C6D00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E23180"/>
    <w:multiLevelType w:val="hybridMultilevel"/>
    <w:tmpl w:val="B3402772"/>
    <w:lvl w:ilvl="0" w:tplc="0B0AE49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584455"/>
    <w:multiLevelType w:val="hybridMultilevel"/>
    <w:tmpl w:val="BE9E2B00"/>
    <w:lvl w:ilvl="0" w:tplc="121AF30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09"/>
    <w:rsid w:val="0003506D"/>
    <w:rsid w:val="00052D05"/>
    <w:rsid w:val="0008567C"/>
    <w:rsid w:val="000A009A"/>
    <w:rsid w:val="001659C5"/>
    <w:rsid w:val="0017098B"/>
    <w:rsid w:val="00197DFB"/>
    <w:rsid w:val="001A40B7"/>
    <w:rsid w:val="001C1516"/>
    <w:rsid w:val="001C1D94"/>
    <w:rsid w:val="001C5B60"/>
    <w:rsid w:val="001D6CEA"/>
    <w:rsid w:val="00210340"/>
    <w:rsid w:val="002435F0"/>
    <w:rsid w:val="002578CD"/>
    <w:rsid w:val="002E7C09"/>
    <w:rsid w:val="002F437E"/>
    <w:rsid w:val="0031331D"/>
    <w:rsid w:val="00342EE7"/>
    <w:rsid w:val="0035028D"/>
    <w:rsid w:val="003674E3"/>
    <w:rsid w:val="00372ED8"/>
    <w:rsid w:val="003E0CB4"/>
    <w:rsid w:val="003E0FAC"/>
    <w:rsid w:val="004157DC"/>
    <w:rsid w:val="00475CA2"/>
    <w:rsid w:val="004823CF"/>
    <w:rsid w:val="004A2788"/>
    <w:rsid w:val="00510685"/>
    <w:rsid w:val="00512141"/>
    <w:rsid w:val="00547FD6"/>
    <w:rsid w:val="005B134E"/>
    <w:rsid w:val="005B5AD8"/>
    <w:rsid w:val="005F16EA"/>
    <w:rsid w:val="00621A64"/>
    <w:rsid w:val="006266AC"/>
    <w:rsid w:val="006277D6"/>
    <w:rsid w:val="006360CC"/>
    <w:rsid w:val="0067382E"/>
    <w:rsid w:val="006873A7"/>
    <w:rsid w:val="006B3954"/>
    <w:rsid w:val="006E0483"/>
    <w:rsid w:val="006E0AD3"/>
    <w:rsid w:val="007201B8"/>
    <w:rsid w:val="00766A13"/>
    <w:rsid w:val="007A7D70"/>
    <w:rsid w:val="007D034F"/>
    <w:rsid w:val="00807241"/>
    <w:rsid w:val="00863598"/>
    <w:rsid w:val="00883846"/>
    <w:rsid w:val="008912FD"/>
    <w:rsid w:val="00947FDE"/>
    <w:rsid w:val="00976128"/>
    <w:rsid w:val="00984062"/>
    <w:rsid w:val="009A6329"/>
    <w:rsid w:val="00A2049B"/>
    <w:rsid w:val="00A35C3B"/>
    <w:rsid w:val="00A414CA"/>
    <w:rsid w:val="00AC1357"/>
    <w:rsid w:val="00AE2C46"/>
    <w:rsid w:val="00B40ADD"/>
    <w:rsid w:val="00B90C06"/>
    <w:rsid w:val="00B95287"/>
    <w:rsid w:val="00BB1292"/>
    <w:rsid w:val="00BD3FDF"/>
    <w:rsid w:val="00BD72F2"/>
    <w:rsid w:val="00C10984"/>
    <w:rsid w:val="00C3014D"/>
    <w:rsid w:val="00C435F1"/>
    <w:rsid w:val="00C44497"/>
    <w:rsid w:val="00C51430"/>
    <w:rsid w:val="00C566CE"/>
    <w:rsid w:val="00CA160E"/>
    <w:rsid w:val="00D00BE6"/>
    <w:rsid w:val="00D21A61"/>
    <w:rsid w:val="00D97DB8"/>
    <w:rsid w:val="00DA1D3A"/>
    <w:rsid w:val="00DA4579"/>
    <w:rsid w:val="00DD458B"/>
    <w:rsid w:val="00DF1A3A"/>
    <w:rsid w:val="00E115DE"/>
    <w:rsid w:val="00E25EDA"/>
    <w:rsid w:val="00E41E64"/>
    <w:rsid w:val="00E75BD3"/>
    <w:rsid w:val="00EB3EE7"/>
    <w:rsid w:val="00EE5C49"/>
    <w:rsid w:val="00EF1054"/>
    <w:rsid w:val="00F06DA0"/>
    <w:rsid w:val="00F35164"/>
    <w:rsid w:val="00F70201"/>
    <w:rsid w:val="00F9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B0FEA"/>
  <w15:chartTrackingRefBased/>
  <w15:docId w15:val="{3F49AF2A-3287-4A11-9CCD-6F61578A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2788"/>
    <w:pPr>
      <w:ind w:leftChars="400" w:left="840"/>
    </w:pPr>
  </w:style>
  <w:style w:type="paragraph" w:styleId="a5">
    <w:name w:val="Balloon Text"/>
    <w:basedOn w:val="a"/>
    <w:link w:val="a6"/>
    <w:uiPriority w:val="99"/>
    <w:semiHidden/>
    <w:unhideWhenUsed/>
    <w:rsid w:val="004A27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A2788"/>
    <w:rPr>
      <w:rFonts w:asciiTheme="majorHAnsi" w:eastAsiaTheme="majorEastAsia" w:hAnsiTheme="majorHAnsi" w:cstheme="majorBidi"/>
      <w:sz w:val="18"/>
      <w:szCs w:val="18"/>
    </w:rPr>
  </w:style>
  <w:style w:type="paragraph" w:styleId="a7">
    <w:name w:val="header"/>
    <w:basedOn w:val="a"/>
    <w:link w:val="a8"/>
    <w:uiPriority w:val="99"/>
    <w:unhideWhenUsed/>
    <w:rsid w:val="00197DFB"/>
    <w:pPr>
      <w:tabs>
        <w:tab w:val="center" w:pos="4252"/>
        <w:tab w:val="right" w:pos="8504"/>
      </w:tabs>
      <w:snapToGrid w:val="0"/>
    </w:pPr>
  </w:style>
  <w:style w:type="character" w:customStyle="1" w:styleId="a8">
    <w:name w:val="ヘッダー (文字)"/>
    <w:basedOn w:val="a0"/>
    <w:link w:val="a7"/>
    <w:uiPriority w:val="99"/>
    <w:rsid w:val="00197DFB"/>
  </w:style>
  <w:style w:type="paragraph" w:styleId="a9">
    <w:name w:val="footer"/>
    <w:basedOn w:val="a"/>
    <w:link w:val="aa"/>
    <w:uiPriority w:val="99"/>
    <w:unhideWhenUsed/>
    <w:rsid w:val="00197DFB"/>
    <w:pPr>
      <w:tabs>
        <w:tab w:val="center" w:pos="4252"/>
        <w:tab w:val="right" w:pos="8504"/>
      </w:tabs>
      <w:snapToGrid w:val="0"/>
    </w:pPr>
  </w:style>
  <w:style w:type="character" w:customStyle="1" w:styleId="aa">
    <w:name w:val="フッター (文字)"/>
    <w:basedOn w:val="a0"/>
    <w:link w:val="a9"/>
    <w:uiPriority w:val="99"/>
    <w:rsid w:val="00197DFB"/>
  </w:style>
  <w:style w:type="paragraph" w:styleId="ab">
    <w:name w:val="Date"/>
    <w:basedOn w:val="a"/>
    <w:next w:val="a"/>
    <w:link w:val="ac"/>
    <w:uiPriority w:val="99"/>
    <w:semiHidden/>
    <w:unhideWhenUsed/>
    <w:rsid w:val="001D6CEA"/>
  </w:style>
  <w:style w:type="character" w:customStyle="1" w:styleId="ac">
    <w:name w:val="日付 (文字)"/>
    <w:basedOn w:val="a0"/>
    <w:link w:val="ab"/>
    <w:uiPriority w:val="99"/>
    <w:semiHidden/>
    <w:rsid w:val="001D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栗原　亜唯</cp:lastModifiedBy>
  <cp:revision>2</cp:revision>
  <cp:lastPrinted>2023-04-19T05:56:00Z</cp:lastPrinted>
  <dcterms:created xsi:type="dcterms:W3CDTF">2023-04-21T10:35:00Z</dcterms:created>
  <dcterms:modified xsi:type="dcterms:W3CDTF">2023-04-21T10:35:00Z</dcterms:modified>
</cp:coreProperties>
</file>