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8E" w:rsidRDefault="00FB588E">
      <w:pPr>
        <w:rPr>
          <w:sz w:val="24"/>
          <w:szCs w:val="24"/>
        </w:rPr>
      </w:pPr>
    </w:p>
    <w:p w:rsidR="009B1D73" w:rsidRPr="00C302B3" w:rsidRDefault="00CF178D" w:rsidP="000E4FC6">
      <w:pPr>
        <w:ind w:firstLineChars="900" w:firstLine="2160"/>
        <w:rPr>
          <w:sz w:val="24"/>
          <w:szCs w:val="24"/>
        </w:rPr>
      </w:pPr>
      <w:r>
        <w:rPr>
          <w:rFonts w:hint="eastAsia"/>
          <w:sz w:val="24"/>
          <w:szCs w:val="24"/>
        </w:rPr>
        <w:t>令和</w:t>
      </w:r>
      <w:r w:rsidR="00F024BD">
        <w:rPr>
          <w:rFonts w:hint="eastAsia"/>
          <w:sz w:val="24"/>
          <w:szCs w:val="24"/>
        </w:rPr>
        <w:t>６</w:t>
      </w:r>
      <w:r w:rsidR="00761596" w:rsidRPr="00C302B3">
        <w:rPr>
          <w:rFonts w:hint="eastAsia"/>
          <w:sz w:val="24"/>
          <w:szCs w:val="24"/>
        </w:rPr>
        <w:t>年度体育施設開放について</w:t>
      </w:r>
    </w:p>
    <w:p w:rsidR="00761596" w:rsidRPr="00CF178D" w:rsidRDefault="00761596"/>
    <w:p w:rsidR="00761596" w:rsidRDefault="00761596">
      <w:r>
        <w:rPr>
          <w:rFonts w:hint="eastAsia"/>
        </w:rPr>
        <w:t>１　概要</w:t>
      </w:r>
    </w:p>
    <w:p w:rsidR="00761596" w:rsidRDefault="00761596" w:rsidP="00205E53">
      <w:pPr>
        <w:ind w:left="210" w:hangingChars="100" w:hanging="210"/>
      </w:pPr>
      <w:r>
        <w:rPr>
          <w:rFonts w:hint="eastAsia"/>
        </w:rPr>
        <w:t xml:space="preserve">　　体育施設開放事業は、地域住民の自主的なスポーツ活動の実現に向け、教育活動に支障が生じない範囲で学校体育施設を地域スポーツ振興の場として提供し、住民相互の交流促進と地域に根ざした学校運営の実現を目指すために体育施設を開放する事業です。</w:t>
      </w:r>
    </w:p>
    <w:p w:rsidR="00761596" w:rsidRDefault="00205E53" w:rsidP="00034845">
      <w:pPr>
        <w:ind w:left="210" w:hangingChars="100" w:hanging="210"/>
      </w:pPr>
      <w:r>
        <w:rPr>
          <w:rFonts w:hint="eastAsia"/>
        </w:rPr>
        <w:t xml:space="preserve">　</w:t>
      </w:r>
    </w:p>
    <w:p w:rsidR="00761596" w:rsidRDefault="00761596">
      <w:r>
        <w:rPr>
          <w:rFonts w:hint="eastAsia"/>
        </w:rPr>
        <w:t xml:space="preserve">２　</w:t>
      </w:r>
      <w:r w:rsidR="0010076B">
        <w:rPr>
          <w:rFonts w:hint="eastAsia"/>
        </w:rPr>
        <w:t>利用できる施設及び種目</w:t>
      </w:r>
    </w:p>
    <w:tbl>
      <w:tblPr>
        <w:tblStyle w:val="a4"/>
        <w:tblW w:w="7938" w:type="dxa"/>
        <w:tblInd w:w="421" w:type="dxa"/>
        <w:tblLook w:val="04A0" w:firstRow="1" w:lastRow="0" w:firstColumn="1" w:lastColumn="0" w:noHBand="0" w:noVBand="1"/>
      </w:tblPr>
      <w:tblGrid>
        <w:gridCol w:w="2551"/>
        <w:gridCol w:w="5387"/>
      </w:tblGrid>
      <w:tr w:rsidR="00D13151" w:rsidRPr="00D13151" w:rsidTr="004D5CC3">
        <w:tc>
          <w:tcPr>
            <w:tcW w:w="2551" w:type="dxa"/>
            <w:tcBorders>
              <w:right w:val="single" w:sz="4" w:space="0" w:color="auto"/>
            </w:tcBorders>
          </w:tcPr>
          <w:p w:rsidR="00D13151" w:rsidRPr="00D13151" w:rsidRDefault="00D13151" w:rsidP="00CF178D">
            <w:pPr>
              <w:ind w:firstLineChars="200" w:firstLine="420"/>
            </w:pPr>
            <w:r>
              <w:rPr>
                <w:rFonts w:hint="eastAsia"/>
              </w:rPr>
              <w:t>利用できる施設</w:t>
            </w:r>
          </w:p>
        </w:tc>
        <w:tc>
          <w:tcPr>
            <w:tcW w:w="5387" w:type="dxa"/>
            <w:tcBorders>
              <w:right w:val="single" w:sz="4" w:space="0" w:color="auto"/>
            </w:tcBorders>
          </w:tcPr>
          <w:p w:rsidR="00D13151" w:rsidRPr="00D13151" w:rsidRDefault="00D13151" w:rsidP="00FB588E">
            <w:pPr>
              <w:ind w:left="756" w:firstLineChars="400" w:firstLine="840"/>
            </w:pPr>
            <w:r>
              <w:rPr>
                <w:rFonts w:hint="eastAsia"/>
              </w:rPr>
              <w:t>利用できる</w:t>
            </w:r>
            <w:r w:rsidRPr="00D13151">
              <w:rPr>
                <w:rFonts w:hint="eastAsia"/>
              </w:rPr>
              <w:t xml:space="preserve">種目　　　</w:t>
            </w:r>
          </w:p>
        </w:tc>
      </w:tr>
      <w:tr w:rsidR="00D13151" w:rsidRPr="00D13151" w:rsidTr="004D5CC3">
        <w:tc>
          <w:tcPr>
            <w:tcW w:w="2551" w:type="dxa"/>
            <w:tcBorders>
              <w:left w:val="single" w:sz="4" w:space="0" w:color="auto"/>
            </w:tcBorders>
          </w:tcPr>
          <w:p w:rsidR="00D13151" w:rsidRPr="00D13151" w:rsidRDefault="00D13151" w:rsidP="00D13151">
            <w:pPr>
              <w:ind w:left="276" w:firstLineChars="100" w:firstLine="210"/>
            </w:pPr>
            <w:r w:rsidRPr="00D13151">
              <w:rPr>
                <w:rFonts w:hint="eastAsia"/>
              </w:rPr>
              <w:t>グラウンド</w:t>
            </w:r>
          </w:p>
        </w:tc>
        <w:tc>
          <w:tcPr>
            <w:tcW w:w="5387" w:type="dxa"/>
          </w:tcPr>
          <w:p w:rsidR="00D13151" w:rsidRPr="00D13151" w:rsidRDefault="00D13151" w:rsidP="00D13151">
            <w:pPr>
              <w:ind w:left="126"/>
            </w:pPr>
            <w:r w:rsidRPr="00D13151">
              <w:rPr>
                <w:rFonts w:hint="eastAsia"/>
              </w:rPr>
              <w:t>少年野球</w:t>
            </w:r>
            <w:r w:rsidR="00926FCD">
              <w:rPr>
                <w:rFonts w:hint="eastAsia"/>
              </w:rPr>
              <w:t>（</w:t>
            </w:r>
            <w:r w:rsidR="000E10F0">
              <w:rPr>
                <w:rFonts w:hint="eastAsia"/>
              </w:rPr>
              <w:t>原則として</w:t>
            </w:r>
            <w:r w:rsidR="00926FCD">
              <w:rPr>
                <w:rFonts w:hint="eastAsia"/>
              </w:rPr>
              <w:t>軟式）</w:t>
            </w:r>
            <w:r w:rsidRPr="00D13151">
              <w:rPr>
                <w:rFonts w:hint="eastAsia"/>
              </w:rPr>
              <w:t>、少年サッカー等</w:t>
            </w:r>
          </w:p>
        </w:tc>
      </w:tr>
      <w:tr w:rsidR="00D13151" w:rsidRPr="00D13151" w:rsidTr="004D5CC3">
        <w:tc>
          <w:tcPr>
            <w:tcW w:w="2551" w:type="dxa"/>
            <w:tcBorders>
              <w:left w:val="single" w:sz="4" w:space="0" w:color="auto"/>
            </w:tcBorders>
          </w:tcPr>
          <w:p w:rsidR="00D13151" w:rsidRPr="00D13151" w:rsidRDefault="00D13151" w:rsidP="00D13151">
            <w:pPr>
              <w:ind w:left="276" w:firstLineChars="100" w:firstLine="210"/>
            </w:pPr>
            <w:r w:rsidRPr="00D13151">
              <w:rPr>
                <w:rFonts w:hint="eastAsia"/>
              </w:rPr>
              <w:t>テニスコート</w:t>
            </w:r>
          </w:p>
        </w:tc>
        <w:tc>
          <w:tcPr>
            <w:tcW w:w="5387" w:type="dxa"/>
          </w:tcPr>
          <w:p w:rsidR="00D13151" w:rsidRPr="00D13151" w:rsidRDefault="00D13151" w:rsidP="00D13151">
            <w:pPr>
              <w:ind w:left="126"/>
            </w:pPr>
            <w:r w:rsidRPr="00D13151">
              <w:rPr>
                <w:rFonts w:hint="eastAsia"/>
              </w:rPr>
              <w:t>硬式テニス、軟式テニス</w:t>
            </w:r>
          </w:p>
        </w:tc>
      </w:tr>
      <w:tr w:rsidR="00D13151" w:rsidRPr="00D13151" w:rsidTr="004D5CC3">
        <w:tc>
          <w:tcPr>
            <w:tcW w:w="2551" w:type="dxa"/>
            <w:tcBorders>
              <w:left w:val="single" w:sz="4" w:space="0" w:color="auto"/>
            </w:tcBorders>
          </w:tcPr>
          <w:p w:rsidR="00D13151" w:rsidRPr="00D13151" w:rsidRDefault="00D13151" w:rsidP="00D13151">
            <w:pPr>
              <w:ind w:left="276" w:firstLineChars="100" w:firstLine="210"/>
            </w:pPr>
            <w:r w:rsidRPr="00D13151">
              <w:rPr>
                <w:rFonts w:hint="eastAsia"/>
              </w:rPr>
              <w:t>体育館</w:t>
            </w:r>
          </w:p>
        </w:tc>
        <w:tc>
          <w:tcPr>
            <w:tcW w:w="5387" w:type="dxa"/>
          </w:tcPr>
          <w:p w:rsidR="00D13151" w:rsidRPr="00D13151" w:rsidRDefault="00D13151" w:rsidP="00FB588E">
            <w:pPr>
              <w:ind w:left="126"/>
            </w:pPr>
            <w:r w:rsidRPr="00D13151">
              <w:rPr>
                <w:rFonts w:hint="eastAsia"/>
              </w:rPr>
              <w:t>バレーボール、バスケットボール、バ</w:t>
            </w:r>
            <w:r w:rsidR="00FB588E">
              <w:rPr>
                <w:rFonts w:hint="eastAsia"/>
              </w:rPr>
              <w:t>ド</w:t>
            </w:r>
            <w:r w:rsidRPr="00D13151">
              <w:rPr>
                <w:rFonts w:hint="eastAsia"/>
              </w:rPr>
              <w:t>ミントン</w:t>
            </w:r>
            <w:r w:rsidR="00384405">
              <w:rPr>
                <w:rFonts w:hint="eastAsia"/>
              </w:rPr>
              <w:t>等</w:t>
            </w:r>
          </w:p>
        </w:tc>
      </w:tr>
    </w:tbl>
    <w:p w:rsidR="0010076B" w:rsidRDefault="0010076B">
      <w:r>
        <w:rPr>
          <w:rFonts w:hint="eastAsia"/>
        </w:rPr>
        <w:t xml:space="preserve">　</w:t>
      </w:r>
      <w:r w:rsidR="00BB49BA">
        <w:rPr>
          <w:rFonts w:hint="eastAsia"/>
        </w:rPr>
        <w:t xml:space="preserve">　　</w:t>
      </w:r>
      <w:r>
        <w:rPr>
          <w:rFonts w:hint="eastAsia"/>
        </w:rPr>
        <w:t xml:space="preserve">　※</w:t>
      </w:r>
      <w:r w:rsidR="00034845">
        <w:rPr>
          <w:rFonts w:hint="eastAsia"/>
        </w:rPr>
        <w:t>いずれも</w:t>
      </w:r>
      <w:r>
        <w:rPr>
          <w:rFonts w:hint="eastAsia"/>
        </w:rPr>
        <w:t>更衣室はありません。</w:t>
      </w:r>
    </w:p>
    <w:p w:rsidR="0010076B" w:rsidRPr="00F41A3E" w:rsidRDefault="0010076B" w:rsidP="00034845"/>
    <w:p w:rsidR="0010076B" w:rsidRDefault="0010076B">
      <w:r>
        <w:rPr>
          <w:rFonts w:hint="eastAsia"/>
        </w:rPr>
        <w:t xml:space="preserve">３　</w:t>
      </w:r>
      <w:r w:rsidR="004C3D46">
        <w:rPr>
          <w:rFonts w:hint="eastAsia"/>
        </w:rPr>
        <w:t>開放日</w:t>
      </w:r>
    </w:p>
    <w:p w:rsidR="009F6600" w:rsidRDefault="00CF178D">
      <w:r>
        <w:rPr>
          <w:rFonts w:hint="eastAsia"/>
        </w:rPr>
        <w:t xml:space="preserve">　　</w:t>
      </w:r>
      <w:r w:rsidR="00BB49BA">
        <w:rPr>
          <w:rFonts w:hint="eastAsia"/>
        </w:rPr>
        <w:t>現在調整中のため、</w:t>
      </w:r>
      <w:r w:rsidR="009F6600">
        <w:rPr>
          <w:rFonts w:hint="eastAsia"/>
        </w:rPr>
        <w:t>詳細は団体登録された方に</w:t>
      </w:r>
      <w:r w:rsidR="00384405">
        <w:rPr>
          <w:rFonts w:hint="eastAsia"/>
        </w:rPr>
        <w:t>追って</w:t>
      </w:r>
      <w:r w:rsidR="009F6600">
        <w:rPr>
          <w:rFonts w:hint="eastAsia"/>
        </w:rPr>
        <w:t>お知らせします。</w:t>
      </w:r>
    </w:p>
    <w:p w:rsidR="000E4FC6" w:rsidRDefault="000E4FC6">
      <w:r>
        <w:rPr>
          <w:rFonts w:hint="eastAsia"/>
        </w:rPr>
        <w:t xml:space="preserve">　　（参考）令和</w:t>
      </w:r>
      <w:r w:rsidR="00F024BD">
        <w:rPr>
          <w:rFonts w:hint="eastAsia"/>
        </w:rPr>
        <w:t>５</w:t>
      </w:r>
      <w:r>
        <w:rPr>
          <w:rFonts w:hint="eastAsia"/>
        </w:rPr>
        <w:t>年度の年間開放日数</w:t>
      </w:r>
      <w:bookmarkStart w:id="0" w:name="_GoBack"/>
      <w:bookmarkEnd w:id="0"/>
    </w:p>
    <w:p w:rsidR="000E4FC6" w:rsidRDefault="000E4FC6">
      <w:r>
        <w:rPr>
          <w:rFonts w:hint="eastAsia"/>
        </w:rPr>
        <w:t xml:space="preserve">　　　　　　・グラウンド　　　</w:t>
      </w:r>
      <w:r w:rsidR="00F024BD">
        <w:rPr>
          <w:rFonts w:hint="eastAsia"/>
        </w:rPr>
        <w:t>６</w:t>
      </w:r>
      <w:r>
        <w:rPr>
          <w:rFonts w:hint="eastAsia"/>
        </w:rPr>
        <w:t>日</w:t>
      </w:r>
      <w:r w:rsidR="00384405">
        <w:rPr>
          <w:rFonts w:hint="eastAsia"/>
        </w:rPr>
        <w:t>（延べ</w:t>
      </w:r>
      <w:r w:rsidR="00926FCD">
        <w:rPr>
          <w:rFonts w:hint="eastAsia"/>
        </w:rPr>
        <w:t>１２</w:t>
      </w:r>
      <w:r w:rsidR="00384405">
        <w:rPr>
          <w:rFonts w:hint="eastAsia"/>
        </w:rPr>
        <w:t>回）</w:t>
      </w:r>
    </w:p>
    <w:p w:rsidR="000E4FC6" w:rsidRDefault="00F024BD">
      <w:r>
        <w:rPr>
          <w:rFonts w:hint="eastAsia"/>
        </w:rPr>
        <w:t xml:space="preserve">　　　　　　・テニスコート　３２</w:t>
      </w:r>
      <w:r w:rsidR="000E4FC6">
        <w:rPr>
          <w:rFonts w:hint="eastAsia"/>
        </w:rPr>
        <w:t>日</w:t>
      </w:r>
      <w:r w:rsidR="00384405">
        <w:rPr>
          <w:rFonts w:hint="eastAsia"/>
        </w:rPr>
        <w:t>（延べ６</w:t>
      </w:r>
      <w:r w:rsidR="00926FCD">
        <w:rPr>
          <w:rFonts w:hint="eastAsia"/>
        </w:rPr>
        <w:t>４</w:t>
      </w:r>
      <w:r w:rsidR="00384405">
        <w:rPr>
          <w:rFonts w:hint="eastAsia"/>
        </w:rPr>
        <w:t>回）</w:t>
      </w:r>
    </w:p>
    <w:p w:rsidR="000E4FC6" w:rsidRPr="000E4FC6" w:rsidRDefault="00F024BD">
      <w:r>
        <w:rPr>
          <w:rFonts w:hint="eastAsia"/>
        </w:rPr>
        <w:t xml:space="preserve">　　　　　　・体育館　　　　２４</w:t>
      </w:r>
      <w:r w:rsidR="000E4FC6">
        <w:rPr>
          <w:rFonts w:hint="eastAsia"/>
        </w:rPr>
        <w:t>日</w:t>
      </w:r>
      <w:r w:rsidR="00384405">
        <w:rPr>
          <w:rFonts w:hint="eastAsia"/>
        </w:rPr>
        <w:t>（延べ３</w:t>
      </w:r>
      <w:r w:rsidR="00926FCD">
        <w:rPr>
          <w:rFonts w:hint="eastAsia"/>
        </w:rPr>
        <w:t>６</w:t>
      </w:r>
      <w:r w:rsidR="00384405">
        <w:rPr>
          <w:rFonts w:hint="eastAsia"/>
        </w:rPr>
        <w:t>回）</w:t>
      </w:r>
    </w:p>
    <w:p w:rsidR="0010076B" w:rsidRDefault="0010076B"/>
    <w:p w:rsidR="006840F2" w:rsidRDefault="006840F2">
      <w:r>
        <w:rPr>
          <w:rFonts w:hint="eastAsia"/>
        </w:rPr>
        <w:t>４　利用料</w:t>
      </w:r>
    </w:p>
    <w:p w:rsidR="006840F2" w:rsidRDefault="006840F2">
      <w:r>
        <w:rPr>
          <w:rFonts w:hint="eastAsia"/>
        </w:rPr>
        <w:t xml:space="preserve">　　・グラウンド　　　　無料</w:t>
      </w:r>
    </w:p>
    <w:p w:rsidR="006840F2" w:rsidRDefault="006840F2">
      <w:r>
        <w:rPr>
          <w:rFonts w:hint="eastAsia"/>
        </w:rPr>
        <w:t xml:space="preserve">　　・テニスコート　　　無料</w:t>
      </w:r>
    </w:p>
    <w:p w:rsidR="006840F2" w:rsidRDefault="006840F2">
      <w:r>
        <w:rPr>
          <w:rFonts w:hint="eastAsia"/>
        </w:rPr>
        <w:t xml:space="preserve">　　・体育館　　　　　</w:t>
      </w:r>
      <w:r>
        <w:rPr>
          <w:rFonts w:hint="eastAsia"/>
        </w:rPr>
        <w:t>400</w:t>
      </w:r>
      <w:r>
        <w:rPr>
          <w:rFonts w:hint="eastAsia"/>
        </w:rPr>
        <w:t>円（１回３時間当たり）</w:t>
      </w:r>
    </w:p>
    <w:p w:rsidR="006840F2" w:rsidRDefault="006840F2">
      <w:r>
        <w:rPr>
          <w:rFonts w:hint="eastAsia"/>
        </w:rPr>
        <w:t xml:space="preserve">　　　　　　　　　　</w:t>
      </w:r>
      <w:r>
        <w:rPr>
          <w:rFonts w:hint="eastAsia"/>
        </w:rPr>
        <w:t>1,700</w:t>
      </w:r>
      <w:r>
        <w:rPr>
          <w:rFonts w:hint="eastAsia"/>
        </w:rPr>
        <w:t>円（夏季</w:t>
      </w:r>
      <w:r w:rsidR="00926FCD">
        <w:rPr>
          <w:rFonts w:hint="eastAsia"/>
        </w:rPr>
        <w:t>及び冬季</w:t>
      </w:r>
      <w:r>
        <w:rPr>
          <w:rFonts w:hint="eastAsia"/>
        </w:rPr>
        <w:t>に冷房を利用する場合に加算）</w:t>
      </w:r>
    </w:p>
    <w:p w:rsidR="006840F2" w:rsidRPr="00A603D7" w:rsidRDefault="006840F2"/>
    <w:p w:rsidR="00FC3001" w:rsidRDefault="006840F2" w:rsidP="00DA63F6">
      <w:r>
        <w:rPr>
          <w:rFonts w:hint="eastAsia"/>
        </w:rPr>
        <w:t>５</w:t>
      </w:r>
      <w:r w:rsidR="001620EF">
        <w:rPr>
          <w:rFonts w:hint="eastAsia"/>
        </w:rPr>
        <w:t xml:space="preserve">　団体登録について　　</w:t>
      </w:r>
    </w:p>
    <w:tbl>
      <w:tblPr>
        <w:tblStyle w:val="a4"/>
        <w:tblW w:w="8363" w:type="dxa"/>
        <w:tblInd w:w="421" w:type="dxa"/>
        <w:tblLook w:val="04A0" w:firstRow="1" w:lastRow="0" w:firstColumn="1" w:lastColumn="0" w:noHBand="0" w:noVBand="1"/>
      </w:tblPr>
      <w:tblGrid>
        <w:gridCol w:w="1134"/>
        <w:gridCol w:w="7229"/>
      </w:tblGrid>
      <w:tr w:rsidR="00FC3001" w:rsidTr="004D5CC3">
        <w:tc>
          <w:tcPr>
            <w:tcW w:w="1134" w:type="dxa"/>
          </w:tcPr>
          <w:p w:rsidR="00FC3001" w:rsidRDefault="00FC3001" w:rsidP="00DA63F6">
            <w:r>
              <w:rPr>
                <w:rFonts w:hint="eastAsia"/>
              </w:rPr>
              <w:t>団体登録受付期間</w:t>
            </w:r>
          </w:p>
        </w:tc>
        <w:tc>
          <w:tcPr>
            <w:tcW w:w="7229" w:type="dxa"/>
          </w:tcPr>
          <w:p w:rsidR="00034845" w:rsidRDefault="009F58A2" w:rsidP="00FC3001">
            <w:r>
              <w:rPr>
                <w:rFonts w:hint="eastAsia"/>
              </w:rPr>
              <w:t>令和</w:t>
            </w:r>
            <w:r w:rsidR="00926FCD">
              <w:rPr>
                <w:rFonts w:hint="eastAsia"/>
              </w:rPr>
              <w:t>６</w:t>
            </w:r>
            <w:r>
              <w:rPr>
                <w:rFonts w:hint="eastAsia"/>
              </w:rPr>
              <w:t>年２月１日（</w:t>
            </w:r>
            <w:r w:rsidR="00926FCD">
              <w:rPr>
                <w:rFonts w:hint="eastAsia"/>
              </w:rPr>
              <w:t>木</w:t>
            </w:r>
            <w:r>
              <w:rPr>
                <w:rFonts w:hint="eastAsia"/>
              </w:rPr>
              <w:t>）～</w:t>
            </w:r>
            <w:r w:rsidR="00CF178D">
              <w:rPr>
                <w:rFonts w:hint="eastAsia"/>
              </w:rPr>
              <w:t>令和</w:t>
            </w:r>
            <w:r w:rsidR="00926FCD">
              <w:rPr>
                <w:rFonts w:hint="eastAsia"/>
              </w:rPr>
              <w:t>６</w:t>
            </w:r>
            <w:r w:rsidR="00CF178D">
              <w:rPr>
                <w:rFonts w:hint="eastAsia"/>
              </w:rPr>
              <w:t>年</w:t>
            </w:r>
            <w:r w:rsidR="00034845">
              <w:rPr>
                <w:rFonts w:hint="eastAsia"/>
              </w:rPr>
              <w:t>２</w:t>
            </w:r>
            <w:r w:rsidR="00CF178D">
              <w:rPr>
                <w:rFonts w:hint="eastAsia"/>
              </w:rPr>
              <w:t>月</w:t>
            </w:r>
            <w:r w:rsidR="00384405">
              <w:rPr>
                <w:rFonts w:hint="eastAsia"/>
              </w:rPr>
              <w:t>２０</w:t>
            </w:r>
            <w:r w:rsidR="00FC3001">
              <w:rPr>
                <w:rFonts w:hint="eastAsia"/>
              </w:rPr>
              <w:t>日</w:t>
            </w:r>
            <w:r w:rsidR="00034845">
              <w:rPr>
                <w:rFonts w:hint="eastAsia"/>
              </w:rPr>
              <w:t>（</w:t>
            </w:r>
            <w:r w:rsidR="00926FCD">
              <w:rPr>
                <w:rFonts w:hint="eastAsia"/>
              </w:rPr>
              <w:t>火</w:t>
            </w:r>
            <w:r w:rsidR="00034845">
              <w:rPr>
                <w:rFonts w:hint="eastAsia"/>
              </w:rPr>
              <w:t>）</w:t>
            </w:r>
            <w:r w:rsidR="00FC3001">
              <w:rPr>
                <w:rFonts w:hint="eastAsia"/>
              </w:rPr>
              <w:t>まで</w:t>
            </w:r>
          </w:p>
          <w:p w:rsidR="00FC3001" w:rsidRDefault="00034845" w:rsidP="00926FCD">
            <w:r>
              <w:rPr>
                <w:rFonts w:hint="eastAsia"/>
              </w:rPr>
              <w:t>※令和</w:t>
            </w:r>
            <w:r w:rsidR="00926FCD">
              <w:rPr>
                <w:rFonts w:hint="eastAsia"/>
              </w:rPr>
              <w:t>６</w:t>
            </w:r>
            <w:r>
              <w:rPr>
                <w:rFonts w:hint="eastAsia"/>
              </w:rPr>
              <w:t>年度の団体登録受付は、</w:t>
            </w:r>
            <w:r w:rsidRPr="00FB588E">
              <w:rPr>
                <w:rFonts w:hint="eastAsia"/>
                <w:u w:val="single"/>
              </w:rPr>
              <w:t>この期間のみ</w:t>
            </w:r>
            <w:r>
              <w:rPr>
                <w:rFonts w:hint="eastAsia"/>
              </w:rPr>
              <w:t>です。</w:t>
            </w:r>
          </w:p>
        </w:tc>
      </w:tr>
      <w:tr w:rsidR="00FC3001" w:rsidTr="004D5CC3">
        <w:tc>
          <w:tcPr>
            <w:tcW w:w="1134" w:type="dxa"/>
          </w:tcPr>
          <w:p w:rsidR="00FC3001" w:rsidRDefault="008C12AF" w:rsidP="00DA63F6">
            <w:r>
              <w:rPr>
                <w:rFonts w:hint="eastAsia"/>
              </w:rPr>
              <w:t>団体登録方法</w:t>
            </w:r>
          </w:p>
        </w:tc>
        <w:tc>
          <w:tcPr>
            <w:tcW w:w="7229" w:type="dxa"/>
          </w:tcPr>
          <w:p w:rsidR="00034845" w:rsidRDefault="00C65B30" w:rsidP="00034845">
            <w:pPr>
              <w:ind w:left="36" w:hangingChars="17" w:hanging="36"/>
            </w:pPr>
            <w:r>
              <w:rPr>
                <w:rFonts w:hint="eastAsia"/>
              </w:rPr>
              <w:t>「</w:t>
            </w:r>
            <w:r w:rsidR="00D72DCA">
              <w:rPr>
                <w:rFonts w:hint="eastAsia"/>
              </w:rPr>
              <w:t>都立学校施設使用</w:t>
            </w:r>
            <w:r>
              <w:rPr>
                <w:rFonts w:hint="eastAsia"/>
              </w:rPr>
              <w:t>団体登録申請書」「登録団体構成表</w:t>
            </w:r>
            <w:r w:rsidR="00034364">
              <w:rPr>
                <w:rFonts w:hint="eastAsia"/>
              </w:rPr>
              <w:t>（第三商業高校専用様式）</w:t>
            </w:r>
            <w:r>
              <w:rPr>
                <w:rFonts w:hint="eastAsia"/>
              </w:rPr>
              <w:t>」</w:t>
            </w:r>
            <w:r w:rsidR="00034845">
              <w:rPr>
                <w:rFonts w:hint="eastAsia"/>
              </w:rPr>
              <w:t>及び</w:t>
            </w:r>
            <w:r w:rsidR="008C12AF">
              <w:rPr>
                <w:rFonts w:hint="eastAsia"/>
              </w:rPr>
              <w:t>「</w:t>
            </w:r>
            <w:r w:rsidR="00D72DCA">
              <w:rPr>
                <w:rFonts w:hint="eastAsia"/>
              </w:rPr>
              <w:t>管理指導員</w:t>
            </w:r>
            <w:r w:rsidR="008C12AF">
              <w:rPr>
                <w:rFonts w:hint="eastAsia"/>
              </w:rPr>
              <w:t>承諾書」を</w:t>
            </w:r>
            <w:r w:rsidR="00034845">
              <w:rPr>
                <w:rFonts w:hint="eastAsia"/>
              </w:rPr>
              <w:t>提出して下さい。</w:t>
            </w:r>
          </w:p>
          <w:p w:rsidR="00FB588E" w:rsidRPr="000E10F0" w:rsidRDefault="00FB588E" w:rsidP="00FB588E">
            <w:r w:rsidRPr="000E10F0">
              <w:rPr>
                <w:rFonts w:hint="eastAsia"/>
              </w:rPr>
              <w:t>接触機会低減のため、郵送による提出に御協力ください。</w:t>
            </w:r>
          </w:p>
          <w:p w:rsidR="00AE1A68" w:rsidRDefault="00AE1A68" w:rsidP="00FB588E">
            <w:pPr>
              <w:rPr>
                <w:u w:val="single"/>
              </w:rPr>
            </w:pPr>
            <w:r>
              <w:rPr>
                <w:rFonts w:hint="eastAsia"/>
              </w:rPr>
              <w:t>窓口受付は行いませんので御注意ください。</w:t>
            </w:r>
          </w:p>
          <w:p w:rsidR="00FB588E" w:rsidRPr="00FB588E" w:rsidRDefault="00FB588E" w:rsidP="00AE1A68">
            <w:pPr>
              <w:ind w:firstLineChars="100" w:firstLine="200"/>
              <w:rPr>
                <w:sz w:val="20"/>
                <w:szCs w:val="20"/>
              </w:rPr>
            </w:pPr>
            <w:r w:rsidRPr="00FB588E">
              <w:rPr>
                <w:rFonts w:hint="eastAsia"/>
                <w:sz w:val="20"/>
                <w:szCs w:val="20"/>
              </w:rPr>
              <w:t>郵送先　〒</w:t>
            </w:r>
            <w:r w:rsidRPr="00FB588E">
              <w:rPr>
                <w:rFonts w:hint="eastAsia"/>
                <w:sz w:val="20"/>
                <w:szCs w:val="20"/>
              </w:rPr>
              <w:t>135-0044</w:t>
            </w:r>
            <w:r w:rsidRPr="00FB588E">
              <w:rPr>
                <w:rFonts w:hint="eastAsia"/>
                <w:sz w:val="20"/>
                <w:szCs w:val="20"/>
              </w:rPr>
              <w:t xml:space="preserve">　江東区越中島</w:t>
            </w:r>
            <w:r w:rsidRPr="00FB588E">
              <w:rPr>
                <w:rFonts w:hint="eastAsia"/>
                <w:sz w:val="20"/>
                <w:szCs w:val="20"/>
              </w:rPr>
              <w:t>3-3-1</w:t>
            </w:r>
          </w:p>
          <w:p w:rsidR="00FC3001" w:rsidRPr="00034845" w:rsidRDefault="00FB588E" w:rsidP="00AE1A68">
            <w:pPr>
              <w:rPr>
                <w:u w:val="single"/>
              </w:rPr>
            </w:pPr>
            <w:r w:rsidRPr="00FB588E">
              <w:rPr>
                <w:rFonts w:hint="eastAsia"/>
                <w:sz w:val="20"/>
                <w:szCs w:val="20"/>
              </w:rPr>
              <w:t xml:space="preserve">　　　　</w:t>
            </w:r>
            <w:r w:rsidR="00AE1A68">
              <w:rPr>
                <w:rFonts w:hint="eastAsia"/>
                <w:sz w:val="20"/>
                <w:szCs w:val="20"/>
              </w:rPr>
              <w:t xml:space="preserve">　</w:t>
            </w:r>
            <w:r w:rsidRPr="00FB588E">
              <w:rPr>
                <w:rFonts w:hint="eastAsia"/>
                <w:sz w:val="20"/>
                <w:szCs w:val="20"/>
              </w:rPr>
              <w:t>東京都立第三商業高等学校　施設開放担当あて</w:t>
            </w:r>
          </w:p>
        </w:tc>
      </w:tr>
      <w:tr w:rsidR="00FC3001" w:rsidTr="004D5CC3">
        <w:tc>
          <w:tcPr>
            <w:tcW w:w="1134" w:type="dxa"/>
          </w:tcPr>
          <w:p w:rsidR="00FC3001" w:rsidRDefault="008C12AF" w:rsidP="00DA63F6">
            <w:r>
              <w:rPr>
                <w:rFonts w:hint="eastAsia"/>
              </w:rPr>
              <w:t>団体登録に必要な様式</w:t>
            </w:r>
          </w:p>
        </w:tc>
        <w:tc>
          <w:tcPr>
            <w:tcW w:w="7229" w:type="dxa"/>
          </w:tcPr>
          <w:p w:rsidR="008C12AF" w:rsidRDefault="008C12AF" w:rsidP="00DA63F6">
            <w:r>
              <w:rPr>
                <w:rFonts w:hint="eastAsia"/>
              </w:rPr>
              <w:t>・</w:t>
            </w:r>
            <w:r w:rsidR="00C44C36">
              <w:rPr>
                <w:rFonts w:hint="eastAsia"/>
              </w:rPr>
              <w:t>都立学校施設使用</w:t>
            </w:r>
            <w:r>
              <w:rPr>
                <w:rFonts w:hint="eastAsia"/>
              </w:rPr>
              <w:t>団体登録申請書</w:t>
            </w:r>
          </w:p>
          <w:p w:rsidR="008C12AF" w:rsidRDefault="008C12AF" w:rsidP="00DA63F6">
            <w:r>
              <w:rPr>
                <w:rFonts w:hint="eastAsia"/>
              </w:rPr>
              <w:t>・登録団体構成表</w:t>
            </w:r>
            <w:r w:rsidR="000E4FC6">
              <w:rPr>
                <w:rFonts w:hint="eastAsia"/>
              </w:rPr>
              <w:t>（第三商業高校専用様式）</w:t>
            </w:r>
          </w:p>
          <w:p w:rsidR="008C12AF" w:rsidRDefault="008C12AF" w:rsidP="00D737E1">
            <w:r>
              <w:rPr>
                <w:rFonts w:hint="eastAsia"/>
              </w:rPr>
              <w:t>・</w:t>
            </w:r>
            <w:r w:rsidR="008E1974">
              <w:rPr>
                <w:rFonts w:hint="eastAsia"/>
              </w:rPr>
              <w:t>管理指導員</w:t>
            </w:r>
            <w:r>
              <w:rPr>
                <w:rFonts w:hint="eastAsia"/>
              </w:rPr>
              <w:t>承諾書</w:t>
            </w:r>
          </w:p>
        </w:tc>
      </w:tr>
      <w:tr w:rsidR="00FC3001" w:rsidTr="008E3547">
        <w:trPr>
          <w:trHeight w:val="13748"/>
        </w:trPr>
        <w:tc>
          <w:tcPr>
            <w:tcW w:w="1134" w:type="dxa"/>
          </w:tcPr>
          <w:p w:rsidR="00FC3001" w:rsidRDefault="008C12AF" w:rsidP="00DA63F6">
            <w:r>
              <w:rPr>
                <w:rFonts w:hint="eastAsia"/>
              </w:rPr>
              <w:lastRenderedPageBreak/>
              <w:t>団体登録に関する注意事項</w:t>
            </w:r>
          </w:p>
        </w:tc>
        <w:tc>
          <w:tcPr>
            <w:tcW w:w="7229" w:type="dxa"/>
          </w:tcPr>
          <w:p w:rsidR="000E10F0" w:rsidRDefault="008C12AF" w:rsidP="004D5CC3">
            <w:pPr>
              <w:pStyle w:val="a3"/>
              <w:numPr>
                <w:ilvl w:val="0"/>
                <w:numId w:val="4"/>
              </w:numPr>
              <w:ind w:leftChars="0"/>
            </w:pPr>
            <w:r>
              <w:rPr>
                <w:rFonts w:hint="eastAsia"/>
              </w:rPr>
              <w:t>施設を利用するためには団体登録が必要です。</w:t>
            </w:r>
          </w:p>
          <w:p w:rsidR="008E1974" w:rsidRDefault="00C44C36" w:rsidP="000E10F0">
            <w:pPr>
              <w:ind w:leftChars="100" w:left="210"/>
            </w:pPr>
            <w:r>
              <w:rPr>
                <w:rFonts w:hint="eastAsia"/>
              </w:rPr>
              <w:t>都立学校</w:t>
            </w:r>
            <w:r w:rsidR="00D72DCA">
              <w:rPr>
                <w:rFonts w:hint="eastAsia"/>
              </w:rPr>
              <w:t>施設使用</w:t>
            </w:r>
            <w:r w:rsidR="008E1974">
              <w:rPr>
                <w:rFonts w:hint="eastAsia"/>
              </w:rPr>
              <w:t>団体登録申請書、登録団体構成表</w:t>
            </w:r>
            <w:r w:rsidR="00384405">
              <w:rPr>
                <w:rFonts w:hint="eastAsia"/>
              </w:rPr>
              <w:t>（第三商業高校専用様式）</w:t>
            </w:r>
            <w:r w:rsidR="008E1974">
              <w:rPr>
                <w:rFonts w:hint="eastAsia"/>
              </w:rPr>
              <w:t>の提出をお願いします。</w:t>
            </w:r>
          </w:p>
          <w:p w:rsidR="000E10F0" w:rsidRDefault="000E10F0" w:rsidP="000E10F0">
            <w:pPr>
              <w:ind w:leftChars="100" w:left="210"/>
              <w:rPr>
                <w:rFonts w:hint="eastAsia"/>
              </w:rPr>
            </w:pPr>
          </w:p>
          <w:p w:rsidR="008E1974" w:rsidRDefault="008E1974" w:rsidP="008E1974">
            <w:pPr>
              <w:pStyle w:val="a3"/>
              <w:numPr>
                <w:ilvl w:val="0"/>
                <w:numId w:val="2"/>
              </w:numPr>
              <w:ind w:leftChars="0"/>
            </w:pPr>
            <w:r>
              <w:rPr>
                <w:rFonts w:hint="eastAsia"/>
              </w:rPr>
              <w:t>団体の責任者の方に管理指導員をお願いしています。</w:t>
            </w:r>
          </w:p>
          <w:p w:rsidR="004D5CC3" w:rsidRDefault="008E1974" w:rsidP="004D5CC3">
            <w:r>
              <w:rPr>
                <w:rFonts w:hint="eastAsia"/>
              </w:rPr>
              <w:t xml:space="preserve">　「管理指導員の業務（職務）について」の内容を確認の上、管理指導員承</w:t>
            </w:r>
          </w:p>
          <w:p w:rsidR="008E1974" w:rsidRDefault="008E1974" w:rsidP="004D5CC3">
            <w:pPr>
              <w:ind w:firstLineChars="100" w:firstLine="210"/>
            </w:pPr>
            <w:r>
              <w:rPr>
                <w:rFonts w:hint="eastAsia"/>
              </w:rPr>
              <w:t>諾書の提出をお願いします。</w:t>
            </w:r>
          </w:p>
          <w:p w:rsidR="0053292D" w:rsidRDefault="0053292D" w:rsidP="008E1974">
            <w:pPr>
              <w:ind w:firstLineChars="100" w:firstLine="210"/>
            </w:pPr>
          </w:p>
          <w:p w:rsidR="004D5CC3" w:rsidRDefault="0053292D" w:rsidP="00B03274">
            <w:pPr>
              <w:pStyle w:val="a3"/>
              <w:numPr>
                <w:ilvl w:val="0"/>
                <w:numId w:val="2"/>
              </w:numPr>
              <w:ind w:leftChars="0"/>
            </w:pPr>
            <w:r>
              <w:rPr>
                <w:rFonts w:hint="eastAsia"/>
              </w:rPr>
              <w:t>都立学校施設開放事業実施要領により、学校の体育施設を使用できる者</w:t>
            </w:r>
          </w:p>
          <w:p w:rsidR="0053292D" w:rsidRDefault="0053292D" w:rsidP="004D5CC3">
            <w:pPr>
              <w:ind w:firstLineChars="100" w:firstLine="210"/>
            </w:pPr>
            <w:r>
              <w:rPr>
                <w:rFonts w:hint="eastAsia"/>
              </w:rPr>
              <w:t>は、次の要件を満たす団体とされています。</w:t>
            </w:r>
          </w:p>
          <w:p w:rsidR="0053292D" w:rsidRDefault="0053292D" w:rsidP="004D5CC3">
            <w:pPr>
              <w:ind w:firstLineChars="200" w:firstLine="420"/>
            </w:pPr>
            <w:r>
              <w:rPr>
                <w:rFonts w:hint="eastAsia"/>
              </w:rPr>
              <w:t>ア　主に都内に在住・在勤・在学する者で構成された</w:t>
            </w:r>
            <w:r>
              <w:rPr>
                <w:rFonts w:hint="eastAsia"/>
              </w:rPr>
              <w:t>10</w:t>
            </w:r>
            <w:r>
              <w:rPr>
                <w:rFonts w:hint="eastAsia"/>
              </w:rPr>
              <w:t>名以上の団体</w:t>
            </w:r>
          </w:p>
          <w:p w:rsidR="0053292D" w:rsidRDefault="0053292D" w:rsidP="0053292D">
            <w:pPr>
              <w:ind w:firstLineChars="200" w:firstLine="420"/>
            </w:pPr>
            <w:r>
              <w:rPr>
                <w:rFonts w:hint="eastAsia"/>
              </w:rPr>
              <w:t>イ　指導統括を行う</w:t>
            </w:r>
            <w:r>
              <w:rPr>
                <w:rFonts w:hint="eastAsia"/>
              </w:rPr>
              <w:t>20</w:t>
            </w:r>
            <w:r>
              <w:rPr>
                <w:rFonts w:hint="eastAsia"/>
              </w:rPr>
              <w:t>歳以上の責任者がいる団体</w:t>
            </w:r>
          </w:p>
          <w:p w:rsidR="0053292D" w:rsidRDefault="0053292D" w:rsidP="0053292D">
            <w:pPr>
              <w:ind w:firstLineChars="200" w:firstLine="420"/>
            </w:pPr>
            <w:r>
              <w:rPr>
                <w:rFonts w:hint="eastAsia"/>
              </w:rPr>
              <w:t>ウ　アマチュア活動を目的としている団体</w:t>
            </w:r>
          </w:p>
          <w:p w:rsidR="0053292D" w:rsidRDefault="0053292D" w:rsidP="0053292D">
            <w:pPr>
              <w:ind w:firstLineChars="200" w:firstLine="420"/>
            </w:pPr>
            <w:r>
              <w:rPr>
                <w:rFonts w:hint="eastAsia"/>
              </w:rPr>
              <w:t>エ　営利を目的としない団体</w:t>
            </w:r>
          </w:p>
          <w:p w:rsidR="004D5CC3" w:rsidRDefault="0053292D" w:rsidP="004D5CC3">
            <w:pPr>
              <w:ind w:firstLineChars="200" w:firstLine="420"/>
            </w:pPr>
            <w:r>
              <w:rPr>
                <w:rFonts w:hint="eastAsia"/>
              </w:rPr>
              <w:t>オ　団体の運営が組織的かつ計画的に行われており、定期的に活動を</w:t>
            </w:r>
          </w:p>
          <w:p w:rsidR="0053292D" w:rsidRDefault="0053292D" w:rsidP="004D5CC3">
            <w:pPr>
              <w:ind w:firstLineChars="300" w:firstLine="630"/>
            </w:pPr>
            <w:r>
              <w:rPr>
                <w:rFonts w:hint="eastAsia"/>
              </w:rPr>
              <w:t>行っている団体</w:t>
            </w:r>
          </w:p>
          <w:p w:rsidR="004D5CC3" w:rsidRDefault="004D5CC3" w:rsidP="004D5CC3">
            <w:pPr>
              <w:ind w:firstLineChars="300" w:firstLine="630"/>
            </w:pPr>
          </w:p>
          <w:p w:rsidR="0053292D" w:rsidRDefault="0053292D" w:rsidP="004D5CC3">
            <w:pPr>
              <w:pStyle w:val="a3"/>
              <w:numPr>
                <w:ilvl w:val="0"/>
                <w:numId w:val="2"/>
              </w:numPr>
              <w:ind w:leftChars="0"/>
            </w:pPr>
            <w:r>
              <w:rPr>
                <w:rFonts w:hint="eastAsia"/>
              </w:rPr>
              <w:t>本校では上記に加え、団体登録について下記のとおり定めています。</w:t>
            </w:r>
          </w:p>
          <w:p w:rsidR="006840F2" w:rsidRDefault="006840F2" w:rsidP="006840F2">
            <w:pPr>
              <w:pStyle w:val="a3"/>
              <w:numPr>
                <w:ilvl w:val="0"/>
                <w:numId w:val="2"/>
              </w:numPr>
              <w:ind w:leftChars="0"/>
            </w:pPr>
            <w:r>
              <w:rPr>
                <w:rFonts w:hint="eastAsia"/>
              </w:rPr>
              <w:t>グラウンド利用は登録団体数を制限しています。</w:t>
            </w:r>
          </w:p>
          <w:p w:rsidR="006840F2" w:rsidRDefault="006840F2" w:rsidP="004D5CC3">
            <w:pPr>
              <w:pStyle w:val="a3"/>
              <w:ind w:leftChars="0" w:left="360"/>
            </w:pPr>
            <w:r>
              <w:rPr>
                <w:rFonts w:hint="eastAsia"/>
              </w:rPr>
              <w:t>団体登録申請数が</w:t>
            </w:r>
            <w:r>
              <w:rPr>
                <w:rFonts w:hint="eastAsia"/>
              </w:rPr>
              <w:t>2</w:t>
            </w:r>
            <w:r>
              <w:rPr>
                <w:rFonts w:hint="eastAsia"/>
              </w:rPr>
              <w:t>団体を超えた場合、学校側による抽選を行います。</w:t>
            </w:r>
          </w:p>
          <w:p w:rsidR="006840F2" w:rsidRDefault="006840F2" w:rsidP="006840F2">
            <w:pPr>
              <w:ind w:firstLineChars="100" w:firstLine="210"/>
            </w:pPr>
            <w:r>
              <w:rPr>
                <w:rFonts w:hint="eastAsia"/>
              </w:rPr>
              <w:t>（参考：令和</w:t>
            </w:r>
            <w:r w:rsidR="00926FCD">
              <w:rPr>
                <w:rFonts w:hint="eastAsia"/>
              </w:rPr>
              <w:t>５</w:t>
            </w:r>
            <w:r>
              <w:rPr>
                <w:rFonts w:hint="eastAsia"/>
              </w:rPr>
              <w:t>年度の登録希望団体は</w:t>
            </w:r>
            <w:r w:rsidR="00926FCD">
              <w:rPr>
                <w:rFonts w:hint="eastAsia"/>
              </w:rPr>
              <w:t>５</w:t>
            </w:r>
            <w:r>
              <w:rPr>
                <w:rFonts w:hint="eastAsia"/>
              </w:rPr>
              <w:t>団体でした。）</w:t>
            </w:r>
          </w:p>
          <w:p w:rsidR="008C12AF" w:rsidRDefault="006840F2" w:rsidP="006840F2">
            <w:pPr>
              <w:pStyle w:val="a3"/>
              <w:ind w:leftChars="0" w:left="360"/>
            </w:pPr>
            <w:r>
              <w:rPr>
                <w:rFonts w:hint="eastAsia"/>
              </w:rPr>
              <w:t>なお、</w:t>
            </w:r>
            <w:r w:rsidR="008C12AF">
              <w:rPr>
                <w:rFonts w:hint="eastAsia"/>
              </w:rPr>
              <w:t>グラウンド</w:t>
            </w:r>
            <w:r w:rsidR="00281869">
              <w:rPr>
                <w:rFonts w:hint="eastAsia"/>
              </w:rPr>
              <w:t>利用</w:t>
            </w:r>
            <w:r w:rsidR="008C12AF">
              <w:rPr>
                <w:rFonts w:hint="eastAsia"/>
              </w:rPr>
              <w:t>は</w:t>
            </w:r>
            <w:r w:rsidR="00281869">
              <w:rPr>
                <w:rFonts w:hint="eastAsia"/>
              </w:rPr>
              <w:t>、</w:t>
            </w:r>
            <w:r w:rsidR="008C12AF">
              <w:rPr>
                <w:rFonts w:hint="eastAsia"/>
              </w:rPr>
              <w:t>少年</w:t>
            </w:r>
            <w:r w:rsidR="008C12AF">
              <w:rPr>
                <w:rFonts w:hint="eastAsia"/>
              </w:rPr>
              <w:t>(</w:t>
            </w:r>
            <w:r w:rsidR="008C12AF">
              <w:rPr>
                <w:rFonts w:hint="eastAsia"/>
              </w:rPr>
              <w:t>小</w:t>
            </w:r>
            <w:r w:rsidR="00384405">
              <w:rPr>
                <w:rFonts w:hint="eastAsia"/>
              </w:rPr>
              <w:t>中</w:t>
            </w:r>
            <w:r w:rsidR="008C12AF">
              <w:rPr>
                <w:rFonts w:hint="eastAsia"/>
              </w:rPr>
              <w:t>学生</w:t>
            </w:r>
            <w:r w:rsidR="008C12AF">
              <w:rPr>
                <w:rFonts w:hint="eastAsia"/>
              </w:rPr>
              <w:t>)</w:t>
            </w:r>
            <w:r w:rsidR="008C12AF">
              <w:rPr>
                <w:rFonts w:hint="eastAsia"/>
              </w:rPr>
              <w:t>の団体に限</w:t>
            </w:r>
            <w:r w:rsidR="00281869">
              <w:rPr>
                <w:rFonts w:hint="eastAsia"/>
              </w:rPr>
              <w:t>ります。</w:t>
            </w:r>
          </w:p>
          <w:p w:rsidR="008E1974" w:rsidRDefault="00FC6B32" w:rsidP="008E1974">
            <w:pPr>
              <w:pStyle w:val="a3"/>
              <w:numPr>
                <w:ilvl w:val="0"/>
                <w:numId w:val="2"/>
              </w:numPr>
              <w:ind w:leftChars="0"/>
            </w:pPr>
            <w:r>
              <w:rPr>
                <w:rFonts w:hint="eastAsia"/>
              </w:rPr>
              <w:t>テニスコート利用は、登録団体数を</w:t>
            </w:r>
            <w:r w:rsidR="00281869">
              <w:rPr>
                <w:rFonts w:hint="eastAsia"/>
              </w:rPr>
              <w:t>制限しています。</w:t>
            </w:r>
          </w:p>
          <w:p w:rsidR="004D5CC3" w:rsidRDefault="00D46E99" w:rsidP="004D5CC3">
            <w:pPr>
              <w:pStyle w:val="a3"/>
              <w:ind w:leftChars="0" w:left="360"/>
            </w:pPr>
            <w:r>
              <w:rPr>
                <w:rFonts w:hint="eastAsia"/>
              </w:rPr>
              <w:t>団体登録申請数が</w:t>
            </w:r>
            <w:r w:rsidR="001F4DB6">
              <w:rPr>
                <w:rFonts w:hint="eastAsia"/>
              </w:rPr>
              <w:t>20</w:t>
            </w:r>
            <w:r w:rsidR="00D72DCA">
              <w:rPr>
                <w:rFonts w:hint="eastAsia"/>
              </w:rPr>
              <w:t>団体</w:t>
            </w:r>
            <w:r>
              <w:rPr>
                <w:rFonts w:hint="eastAsia"/>
              </w:rPr>
              <w:t>を超えた場合、江東区に在住している方が</w:t>
            </w:r>
            <w:r w:rsidR="00D72DCA">
              <w:rPr>
                <w:rFonts w:hint="eastAsia"/>
              </w:rPr>
              <w:t>団</w:t>
            </w:r>
          </w:p>
          <w:p w:rsidR="004D5CC3" w:rsidRDefault="00D72DCA" w:rsidP="004D5CC3">
            <w:pPr>
              <w:ind w:firstLineChars="100" w:firstLine="210"/>
            </w:pPr>
            <w:r>
              <w:rPr>
                <w:rFonts w:hint="eastAsia"/>
              </w:rPr>
              <w:t>体構成員の</w:t>
            </w:r>
            <w:r w:rsidR="00D46E99">
              <w:rPr>
                <w:rFonts w:hint="eastAsia"/>
              </w:rPr>
              <w:t>半数を超える団体を優先し</w:t>
            </w:r>
            <w:r>
              <w:rPr>
                <w:rFonts w:hint="eastAsia"/>
              </w:rPr>
              <w:t>、</w:t>
            </w:r>
            <w:r w:rsidR="006840F2">
              <w:rPr>
                <w:rFonts w:hint="eastAsia"/>
              </w:rPr>
              <w:t>なお</w:t>
            </w:r>
            <w:r w:rsidR="00D46E99">
              <w:rPr>
                <w:rFonts w:hint="eastAsia"/>
              </w:rPr>
              <w:t>超えている場合は、学校側に</w:t>
            </w:r>
          </w:p>
          <w:p w:rsidR="00D46E99" w:rsidRDefault="00D46E99" w:rsidP="004D5CC3">
            <w:pPr>
              <w:ind w:firstLineChars="100" w:firstLine="210"/>
            </w:pPr>
            <w:r>
              <w:rPr>
                <w:rFonts w:hint="eastAsia"/>
              </w:rPr>
              <w:t>よる抽選</w:t>
            </w:r>
            <w:r w:rsidR="006840F2">
              <w:rPr>
                <w:rFonts w:hint="eastAsia"/>
              </w:rPr>
              <w:t>を行います</w:t>
            </w:r>
            <w:r>
              <w:rPr>
                <w:rFonts w:hint="eastAsia"/>
              </w:rPr>
              <w:t>。</w:t>
            </w:r>
          </w:p>
          <w:p w:rsidR="00D72DCA" w:rsidRDefault="00D72DCA" w:rsidP="008E1974">
            <w:pPr>
              <w:ind w:firstLineChars="100" w:firstLine="210"/>
            </w:pPr>
            <w:r>
              <w:rPr>
                <w:rFonts w:hint="eastAsia"/>
              </w:rPr>
              <w:t>（参考：令和</w:t>
            </w:r>
            <w:r w:rsidR="00926FCD">
              <w:rPr>
                <w:rFonts w:hint="eastAsia"/>
              </w:rPr>
              <w:t>５</w:t>
            </w:r>
            <w:r>
              <w:rPr>
                <w:rFonts w:hint="eastAsia"/>
              </w:rPr>
              <w:t>年度の登録希望団体は</w:t>
            </w:r>
            <w:r w:rsidR="00926FCD">
              <w:rPr>
                <w:rFonts w:hint="eastAsia"/>
              </w:rPr>
              <w:t>60</w:t>
            </w:r>
            <w:r>
              <w:rPr>
                <w:rFonts w:hint="eastAsia"/>
              </w:rPr>
              <w:t>団体でした。）</w:t>
            </w:r>
          </w:p>
          <w:p w:rsidR="00BF0DDB" w:rsidRDefault="00BF0DDB" w:rsidP="00BF0DDB">
            <w:pPr>
              <w:pStyle w:val="a3"/>
              <w:numPr>
                <w:ilvl w:val="0"/>
                <w:numId w:val="2"/>
              </w:numPr>
              <w:ind w:leftChars="0"/>
            </w:pPr>
            <w:r>
              <w:rPr>
                <w:rFonts w:hint="eastAsia"/>
              </w:rPr>
              <w:t>体育館利用は登録団体数を制限しています。</w:t>
            </w:r>
          </w:p>
          <w:p w:rsidR="004D5CC3" w:rsidRDefault="00BF0DDB" w:rsidP="004D5CC3">
            <w:pPr>
              <w:pStyle w:val="a3"/>
              <w:ind w:leftChars="0" w:left="360"/>
            </w:pPr>
            <w:r>
              <w:rPr>
                <w:rFonts w:hint="eastAsia"/>
              </w:rPr>
              <w:t>団体登録申請数が</w:t>
            </w:r>
            <w:r>
              <w:rPr>
                <w:rFonts w:hint="eastAsia"/>
              </w:rPr>
              <w:t>5</w:t>
            </w:r>
            <w:r>
              <w:rPr>
                <w:rFonts w:hint="eastAsia"/>
              </w:rPr>
              <w:t>団体を超えた場合、青少年団体を優先し、それ以外</w:t>
            </w:r>
          </w:p>
          <w:p w:rsidR="00BF0DDB" w:rsidRDefault="00BF0DDB" w:rsidP="004D5CC3">
            <w:pPr>
              <w:ind w:firstLineChars="100" w:firstLine="210"/>
            </w:pPr>
            <w:r>
              <w:rPr>
                <w:rFonts w:hint="eastAsia"/>
              </w:rPr>
              <w:t>の団体で学校側による抽選</w:t>
            </w:r>
            <w:r w:rsidR="006840F2">
              <w:rPr>
                <w:rFonts w:hint="eastAsia"/>
              </w:rPr>
              <w:t>を行います。</w:t>
            </w:r>
          </w:p>
          <w:p w:rsidR="00BF0DDB" w:rsidRDefault="00BF0DDB" w:rsidP="00BF0DDB">
            <w:pPr>
              <w:ind w:firstLineChars="100" w:firstLine="210"/>
            </w:pPr>
            <w:r>
              <w:rPr>
                <w:rFonts w:hint="eastAsia"/>
              </w:rPr>
              <w:t>（参考：令和</w:t>
            </w:r>
            <w:r w:rsidR="00926FCD">
              <w:rPr>
                <w:rFonts w:hint="eastAsia"/>
              </w:rPr>
              <w:t>５</w:t>
            </w:r>
            <w:r>
              <w:rPr>
                <w:rFonts w:hint="eastAsia"/>
              </w:rPr>
              <w:t>年度の登録希望団体は</w:t>
            </w:r>
            <w:r w:rsidR="00926FCD">
              <w:rPr>
                <w:rFonts w:hint="eastAsia"/>
              </w:rPr>
              <w:t>10</w:t>
            </w:r>
            <w:r>
              <w:rPr>
                <w:rFonts w:hint="eastAsia"/>
              </w:rPr>
              <w:t>団体でした。）</w:t>
            </w:r>
          </w:p>
          <w:p w:rsidR="008E3547" w:rsidRDefault="008E3547" w:rsidP="00BF0DDB">
            <w:pPr>
              <w:ind w:firstLineChars="100" w:firstLine="210"/>
            </w:pPr>
          </w:p>
          <w:p w:rsidR="00D46E99" w:rsidRDefault="006840F2" w:rsidP="00D72DCA">
            <w:pPr>
              <w:pStyle w:val="a3"/>
              <w:numPr>
                <w:ilvl w:val="0"/>
                <w:numId w:val="2"/>
              </w:numPr>
              <w:ind w:leftChars="0"/>
            </w:pPr>
            <w:r>
              <w:rPr>
                <w:rFonts w:hint="eastAsia"/>
              </w:rPr>
              <w:t>登録</w:t>
            </w:r>
            <w:r w:rsidR="008C12AF">
              <w:rPr>
                <w:rFonts w:hint="eastAsia"/>
              </w:rPr>
              <w:t>団体数は</w:t>
            </w:r>
            <w:r>
              <w:rPr>
                <w:rFonts w:hint="eastAsia"/>
              </w:rPr>
              <w:t>年度により</w:t>
            </w:r>
            <w:r w:rsidR="008C12AF">
              <w:rPr>
                <w:rFonts w:hint="eastAsia"/>
              </w:rPr>
              <w:t>変更する場合があります。</w:t>
            </w:r>
          </w:p>
          <w:p w:rsidR="004D5CC3" w:rsidRDefault="00127E0D" w:rsidP="004D5CC3">
            <w:pPr>
              <w:pStyle w:val="a3"/>
              <w:numPr>
                <w:ilvl w:val="0"/>
                <w:numId w:val="2"/>
              </w:numPr>
              <w:ind w:leftChars="0"/>
            </w:pPr>
            <w:r>
              <w:rPr>
                <w:rFonts w:hint="eastAsia"/>
              </w:rPr>
              <w:t>団体登録申請数が所定の数を超えた場合は学校側による抽選により登</w:t>
            </w:r>
          </w:p>
          <w:p w:rsidR="004D5CC3" w:rsidRDefault="00127E0D" w:rsidP="004D5CC3">
            <w:pPr>
              <w:ind w:firstLineChars="100" w:firstLine="210"/>
            </w:pPr>
            <w:r>
              <w:rPr>
                <w:rFonts w:hint="eastAsia"/>
              </w:rPr>
              <w:t>録団体を決定します。抽選は本校管理職員による「くじ引き」とし、その</w:t>
            </w:r>
          </w:p>
          <w:p w:rsidR="00A603D7" w:rsidRPr="004D5CC3" w:rsidRDefault="00127E0D" w:rsidP="008E3547">
            <w:pPr>
              <w:ind w:firstLineChars="100" w:firstLine="210"/>
            </w:pPr>
            <w:r>
              <w:rPr>
                <w:rFonts w:hint="eastAsia"/>
              </w:rPr>
              <w:t>際は過去の団体登録の状況等は考慮しません。</w:t>
            </w:r>
          </w:p>
        </w:tc>
      </w:tr>
    </w:tbl>
    <w:p w:rsidR="008E3547" w:rsidRDefault="008E3547" w:rsidP="008E3547"/>
    <w:p w:rsidR="008E3547" w:rsidRDefault="008E3547" w:rsidP="008E3547"/>
    <w:p w:rsidR="008E3547" w:rsidRDefault="008E3547" w:rsidP="008E3547"/>
    <w:p w:rsidR="008E3547" w:rsidRDefault="008E3547" w:rsidP="008E3547">
      <w:r>
        <w:rPr>
          <w:rFonts w:hint="eastAsia"/>
        </w:rPr>
        <w:t>６　その他</w:t>
      </w:r>
    </w:p>
    <w:p w:rsidR="008E3547" w:rsidRDefault="008E3547" w:rsidP="00926FCD">
      <w:pPr>
        <w:ind w:firstLineChars="100" w:firstLine="210"/>
      </w:pPr>
      <w:r>
        <w:rPr>
          <w:rFonts w:hint="eastAsia"/>
        </w:rPr>
        <w:t xml:space="preserve">　各競技に使用するラケット、ボール等の貸出しはありません。</w:t>
      </w:r>
    </w:p>
    <w:p w:rsidR="00F72FCC" w:rsidRPr="008E3547" w:rsidRDefault="00F72FCC"/>
    <w:p w:rsidR="0010076B" w:rsidRDefault="008E3547">
      <w:r>
        <w:rPr>
          <w:rFonts w:hint="eastAsia"/>
        </w:rPr>
        <w:t>７</w:t>
      </w:r>
      <w:r w:rsidR="00B3623A">
        <w:rPr>
          <w:rFonts w:hint="eastAsia"/>
        </w:rPr>
        <w:t xml:space="preserve">　</w:t>
      </w:r>
      <w:r w:rsidR="00281869">
        <w:rPr>
          <w:rFonts w:hint="eastAsia"/>
        </w:rPr>
        <w:t>団体登録後の手続き等について</w:t>
      </w:r>
    </w:p>
    <w:p w:rsidR="00DD6412" w:rsidRDefault="00B90EEF" w:rsidP="00A146AD">
      <w:pPr>
        <w:ind w:left="420" w:hangingChars="200" w:hanging="420"/>
      </w:pPr>
      <w:r>
        <w:rPr>
          <w:rFonts w:hint="eastAsia"/>
        </w:rPr>
        <w:t xml:space="preserve">　　登録団体</w:t>
      </w:r>
      <w:r w:rsidR="00200D9B">
        <w:rPr>
          <w:rFonts w:hint="eastAsia"/>
        </w:rPr>
        <w:t>向け</w:t>
      </w:r>
      <w:r w:rsidR="00ED3878">
        <w:rPr>
          <w:rFonts w:hint="eastAsia"/>
        </w:rPr>
        <w:t>に、</w:t>
      </w:r>
      <w:r w:rsidR="000E7DC7">
        <w:rPr>
          <w:rFonts w:hint="eastAsia"/>
        </w:rPr>
        <w:t>「</w:t>
      </w:r>
      <w:r w:rsidR="000E7DC7" w:rsidRPr="000E7DC7">
        <w:rPr>
          <w:rFonts w:hint="eastAsia"/>
        </w:rPr>
        <w:t>都立学校施設使用団体登録証</w:t>
      </w:r>
      <w:r w:rsidR="000E7DC7">
        <w:rPr>
          <w:rFonts w:hint="eastAsia"/>
        </w:rPr>
        <w:t>」等</w:t>
      </w:r>
      <w:r w:rsidR="00DD6412">
        <w:rPr>
          <w:rFonts w:hint="eastAsia"/>
        </w:rPr>
        <w:t>を送付いたします。</w:t>
      </w:r>
    </w:p>
    <w:p w:rsidR="00C65B30" w:rsidRDefault="00DD6412" w:rsidP="00926FCD">
      <w:pPr>
        <w:ind w:firstLineChars="100" w:firstLine="210"/>
      </w:pPr>
      <w:r>
        <w:rPr>
          <w:rFonts w:hint="eastAsia"/>
        </w:rPr>
        <w:t>合わせて開放日時、施設の利用方法等の詳細を連絡いたします。</w:t>
      </w:r>
      <w:r w:rsidR="00B90EEF">
        <w:rPr>
          <w:rFonts w:hint="eastAsia"/>
        </w:rPr>
        <w:t>(</w:t>
      </w:r>
      <w:r w:rsidR="00CF178D">
        <w:rPr>
          <w:rFonts w:hint="eastAsia"/>
        </w:rPr>
        <w:t>令和</w:t>
      </w:r>
      <w:r w:rsidR="00926FCD">
        <w:rPr>
          <w:rFonts w:hint="eastAsia"/>
        </w:rPr>
        <w:t>６</w:t>
      </w:r>
      <w:r w:rsidR="00B90EEF">
        <w:rPr>
          <w:rFonts w:hint="eastAsia"/>
        </w:rPr>
        <w:t>年</w:t>
      </w:r>
      <w:r w:rsidR="000E4FC6">
        <w:rPr>
          <w:rFonts w:hint="eastAsia"/>
        </w:rPr>
        <w:t>３</w:t>
      </w:r>
      <w:r w:rsidR="00B90EEF">
        <w:rPr>
          <w:rFonts w:hint="eastAsia"/>
        </w:rPr>
        <w:t>月</w:t>
      </w:r>
      <w:r w:rsidR="0053292D">
        <w:rPr>
          <w:rFonts w:hint="eastAsia"/>
        </w:rPr>
        <w:t>中</w:t>
      </w:r>
      <w:r w:rsidR="009F58A2">
        <w:rPr>
          <w:rFonts w:hint="eastAsia"/>
        </w:rPr>
        <w:t>旬</w:t>
      </w:r>
      <w:r>
        <w:rPr>
          <w:rFonts w:hint="eastAsia"/>
        </w:rPr>
        <w:t>予定</w:t>
      </w:r>
      <w:r w:rsidR="00B90EEF">
        <w:rPr>
          <w:rFonts w:hint="eastAsia"/>
        </w:rPr>
        <w:t>)</w:t>
      </w:r>
    </w:p>
    <w:sectPr w:rsidR="00C65B30" w:rsidSect="00BB49BA">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8D" w:rsidRDefault="00CF178D" w:rsidP="00CF178D">
      <w:r>
        <w:separator/>
      </w:r>
    </w:p>
  </w:endnote>
  <w:endnote w:type="continuationSeparator" w:id="0">
    <w:p w:rsidR="00CF178D" w:rsidRDefault="00CF178D" w:rsidP="00CF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8D" w:rsidRDefault="00CF178D" w:rsidP="00CF178D">
      <w:r>
        <w:separator/>
      </w:r>
    </w:p>
  </w:footnote>
  <w:footnote w:type="continuationSeparator" w:id="0">
    <w:p w:rsidR="00CF178D" w:rsidRDefault="00CF178D" w:rsidP="00CF1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D481A"/>
    <w:multiLevelType w:val="hybridMultilevel"/>
    <w:tmpl w:val="7C569712"/>
    <w:lvl w:ilvl="0" w:tplc="F1A83DE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805EC6"/>
    <w:multiLevelType w:val="hybridMultilevel"/>
    <w:tmpl w:val="AD284188"/>
    <w:lvl w:ilvl="0" w:tplc="3318903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9385505"/>
    <w:multiLevelType w:val="hybridMultilevel"/>
    <w:tmpl w:val="CD0CF9F8"/>
    <w:lvl w:ilvl="0" w:tplc="E38E6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453F58"/>
    <w:multiLevelType w:val="hybridMultilevel"/>
    <w:tmpl w:val="71C871C2"/>
    <w:lvl w:ilvl="0" w:tplc="7E7CCA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96"/>
    <w:rsid w:val="00034364"/>
    <w:rsid w:val="00034845"/>
    <w:rsid w:val="0007694D"/>
    <w:rsid w:val="00086B78"/>
    <w:rsid w:val="000D6EDD"/>
    <w:rsid w:val="000E10F0"/>
    <w:rsid w:val="000E4FC6"/>
    <w:rsid w:val="000E7DC7"/>
    <w:rsid w:val="0010076B"/>
    <w:rsid w:val="0012093D"/>
    <w:rsid w:val="00127E0D"/>
    <w:rsid w:val="001620EF"/>
    <w:rsid w:val="00186B7A"/>
    <w:rsid w:val="001B0179"/>
    <w:rsid w:val="001F4DB6"/>
    <w:rsid w:val="00200D9B"/>
    <w:rsid w:val="002025C0"/>
    <w:rsid w:val="00205E53"/>
    <w:rsid w:val="002101C0"/>
    <w:rsid w:val="00236476"/>
    <w:rsid w:val="0024761B"/>
    <w:rsid w:val="00273438"/>
    <w:rsid w:val="00277680"/>
    <w:rsid w:val="00281869"/>
    <w:rsid w:val="002C4E19"/>
    <w:rsid w:val="00345063"/>
    <w:rsid w:val="00384405"/>
    <w:rsid w:val="003A2676"/>
    <w:rsid w:val="00444D5B"/>
    <w:rsid w:val="004A21AD"/>
    <w:rsid w:val="004C3D46"/>
    <w:rsid w:val="004C5CA1"/>
    <w:rsid w:val="004C61B9"/>
    <w:rsid w:val="004D5CC3"/>
    <w:rsid w:val="0053292D"/>
    <w:rsid w:val="00567716"/>
    <w:rsid w:val="00594CAB"/>
    <w:rsid w:val="005D5723"/>
    <w:rsid w:val="005F34B0"/>
    <w:rsid w:val="006840F2"/>
    <w:rsid w:val="00690C6A"/>
    <w:rsid w:val="006C1366"/>
    <w:rsid w:val="00721BAC"/>
    <w:rsid w:val="00761596"/>
    <w:rsid w:val="0087547F"/>
    <w:rsid w:val="00877190"/>
    <w:rsid w:val="00890C11"/>
    <w:rsid w:val="008C035D"/>
    <w:rsid w:val="008C12AF"/>
    <w:rsid w:val="008C46A8"/>
    <w:rsid w:val="008D3DDB"/>
    <w:rsid w:val="008E1974"/>
    <w:rsid w:val="008E3547"/>
    <w:rsid w:val="0091512B"/>
    <w:rsid w:val="00926FCD"/>
    <w:rsid w:val="009A59EB"/>
    <w:rsid w:val="009A7A0F"/>
    <w:rsid w:val="009B1D73"/>
    <w:rsid w:val="009F58A2"/>
    <w:rsid w:val="009F6600"/>
    <w:rsid w:val="00A146AD"/>
    <w:rsid w:val="00A43066"/>
    <w:rsid w:val="00A603D7"/>
    <w:rsid w:val="00A83FCF"/>
    <w:rsid w:val="00AE1A68"/>
    <w:rsid w:val="00AF1E37"/>
    <w:rsid w:val="00AF4A73"/>
    <w:rsid w:val="00B3623A"/>
    <w:rsid w:val="00B90EEF"/>
    <w:rsid w:val="00BB49BA"/>
    <w:rsid w:val="00BD0D65"/>
    <w:rsid w:val="00BF0DDB"/>
    <w:rsid w:val="00C302B3"/>
    <w:rsid w:val="00C409FC"/>
    <w:rsid w:val="00C44C36"/>
    <w:rsid w:val="00C65B30"/>
    <w:rsid w:val="00C84405"/>
    <w:rsid w:val="00CF133E"/>
    <w:rsid w:val="00CF178D"/>
    <w:rsid w:val="00D13151"/>
    <w:rsid w:val="00D46E99"/>
    <w:rsid w:val="00D7175B"/>
    <w:rsid w:val="00D72DCA"/>
    <w:rsid w:val="00D737E1"/>
    <w:rsid w:val="00D85B8A"/>
    <w:rsid w:val="00D979A2"/>
    <w:rsid w:val="00DA63F6"/>
    <w:rsid w:val="00DD6412"/>
    <w:rsid w:val="00E41730"/>
    <w:rsid w:val="00E72E73"/>
    <w:rsid w:val="00ED3878"/>
    <w:rsid w:val="00F01AA9"/>
    <w:rsid w:val="00F024BD"/>
    <w:rsid w:val="00F41A3E"/>
    <w:rsid w:val="00F72FCC"/>
    <w:rsid w:val="00FB588E"/>
    <w:rsid w:val="00FC3001"/>
    <w:rsid w:val="00FC6B32"/>
    <w:rsid w:val="00FC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EC15F2"/>
  <w15:docId w15:val="{E5394233-5B4C-46AA-85F4-AB733FC6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23A"/>
    <w:pPr>
      <w:ind w:leftChars="400" w:left="840"/>
    </w:pPr>
  </w:style>
  <w:style w:type="table" w:styleId="a4">
    <w:name w:val="Table Grid"/>
    <w:basedOn w:val="a1"/>
    <w:uiPriority w:val="59"/>
    <w:rsid w:val="00D13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178D"/>
    <w:pPr>
      <w:tabs>
        <w:tab w:val="center" w:pos="4252"/>
        <w:tab w:val="right" w:pos="8504"/>
      </w:tabs>
      <w:snapToGrid w:val="0"/>
    </w:pPr>
  </w:style>
  <w:style w:type="character" w:customStyle="1" w:styleId="a6">
    <w:name w:val="ヘッダー (文字)"/>
    <w:basedOn w:val="a0"/>
    <w:link w:val="a5"/>
    <w:uiPriority w:val="99"/>
    <w:rsid w:val="00CF178D"/>
  </w:style>
  <w:style w:type="paragraph" w:styleId="a7">
    <w:name w:val="footer"/>
    <w:basedOn w:val="a"/>
    <w:link w:val="a8"/>
    <w:uiPriority w:val="99"/>
    <w:unhideWhenUsed/>
    <w:rsid w:val="00CF178D"/>
    <w:pPr>
      <w:tabs>
        <w:tab w:val="center" w:pos="4252"/>
        <w:tab w:val="right" w:pos="8504"/>
      </w:tabs>
      <w:snapToGrid w:val="0"/>
    </w:pPr>
  </w:style>
  <w:style w:type="character" w:customStyle="1" w:styleId="a8">
    <w:name w:val="フッター (文字)"/>
    <w:basedOn w:val="a0"/>
    <w:link w:val="a7"/>
    <w:uiPriority w:val="99"/>
    <w:rsid w:val="00CF178D"/>
  </w:style>
  <w:style w:type="paragraph" w:styleId="a9">
    <w:name w:val="Balloon Text"/>
    <w:basedOn w:val="a"/>
    <w:link w:val="aa"/>
    <w:uiPriority w:val="99"/>
    <w:semiHidden/>
    <w:unhideWhenUsed/>
    <w:rsid w:val="00FB58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9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CDCB7-CAA4-41D7-B701-12B5329A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都築　章</cp:lastModifiedBy>
  <cp:revision>25</cp:revision>
  <cp:lastPrinted>2023-01-11T08:23:00Z</cp:lastPrinted>
  <dcterms:created xsi:type="dcterms:W3CDTF">2020-12-09T07:45:00Z</dcterms:created>
  <dcterms:modified xsi:type="dcterms:W3CDTF">2024-01-22T03:17:00Z</dcterms:modified>
</cp:coreProperties>
</file>